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E065" w14:textId="77777777" w:rsidR="00786745" w:rsidRDefault="00786745">
      <w:pPr>
        <w:pStyle w:val="Bezmezer"/>
        <w:rPr>
          <w:rFonts w:ascii="Arial" w:hAnsi="Arial" w:cs="Arial"/>
          <w:sz w:val="4"/>
        </w:rPr>
      </w:pPr>
    </w:p>
    <w:p w14:paraId="4E61E066" w14:textId="77777777" w:rsidR="00786745" w:rsidRDefault="00786745">
      <w:pPr>
        <w:pStyle w:val="Bezmezer"/>
        <w:rPr>
          <w:rFonts w:ascii="Arial" w:hAnsi="Arial" w:cs="Arial"/>
          <w:sz w:val="18"/>
        </w:rPr>
      </w:pPr>
    </w:p>
    <w:p w14:paraId="4E61E067" w14:textId="77777777" w:rsidR="00786745" w:rsidRDefault="002F784F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UZSVM/A/285456/</w:t>
      </w:r>
      <w:proofErr w:type="gramStart"/>
      <w:r>
        <w:rPr>
          <w:rFonts w:ascii="Arial" w:hAnsi="Arial" w:cs="Arial"/>
          <w:sz w:val="18"/>
        </w:rPr>
        <w:t>2026-HMO1</w:t>
      </w:r>
      <w:proofErr w:type="gramEnd"/>
      <w:r>
        <w:fldChar w:fldCharType="end"/>
      </w:r>
    </w:p>
    <w:p w14:paraId="4E61E068" w14:textId="77777777" w:rsidR="00786745" w:rsidRDefault="00786745">
      <w:pPr>
        <w:pStyle w:val="Bezmezer"/>
        <w:rPr>
          <w:rFonts w:ascii="Arial" w:hAnsi="Arial" w:cs="Arial"/>
          <w:sz w:val="18"/>
        </w:rPr>
      </w:pPr>
    </w:p>
    <w:p w14:paraId="4E61E069" w14:textId="77777777" w:rsidR="00786745" w:rsidRDefault="00786745">
      <w:pPr>
        <w:rPr>
          <w:rFonts w:ascii="Arial" w:hAnsi="Arial" w:cs="Arial"/>
          <w:sz w:val="22"/>
        </w:rPr>
      </w:pPr>
    </w:p>
    <w:p w14:paraId="4E61E06A" w14:textId="77777777" w:rsidR="00786745" w:rsidRDefault="00786745">
      <w:pPr>
        <w:rPr>
          <w:rFonts w:ascii="Arial" w:hAnsi="Arial" w:cs="Arial"/>
          <w:sz w:val="22"/>
        </w:rPr>
      </w:pPr>
    </w:p>
    <w:p w14:paraId="4E61E06B" w14:textId="77777777" w:rsidR="00786745" w:rsidRDefault="00786745">
      <w:pPr>
        <w:rPr>
          <w:rFonts w:ascii="Arial" w:hAnsi="Arial" w:cs="Arial"/>
          <w:sz w:val="22"/>
        </w:rPr>
      </w:pPr>
    </w:p>
    <w:p w14:paraId="4E61E06C" w14:textId="77777777" w:rsidR="00786745" w:rsidRDefault="002F784F">
      <w:pPr>
        <w:pStyle w:val="obec"/>
        <w:tabs>
          <w:tab w:val="left" w:pos="708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Česká republika - </w:t>
      </w:r>
      <w:r>
        <w:fldChar w:fldCharType="begin"/>
      </w:r>
      <w:r>
        <w:rPr>
          <w:rFonts w:ascii="Arial" w:hAnsi="Arial" w:cs="Arial"/>
          <w:b/>
          <w:sz w:val="22"/>
        </w:rPr>
        <w:instrText xml:space="preserve"> DOCVARIABLE  CUSTOM.NAZEV_UZSVM   </w:instrText>
      </w:r>
      <w:r>
        <w:fldChar w:fldCharType="separate"/>
      </w:r>
      <w:r>
        <w:rPr>
          <w:rFonts w:ascii="Arial" w:hAnsi="Arial" w:cs="Arial"/>
          <w:b/>
          <w:sz w:val="22"/>
        </w:rPr>
        <w:t>Úřad pro zastupování státu ve věcech majetkových</w:t>
      </w:r>
      <w:r>
        <w:fldChar w:fldCharType="end"/>
      </w:r>
      <w:r>
        <w:rPr>
          <w:rFonts w:ascii="Arial" w:hAnsi="Arial" w:cs="Arial"/>
          <w:b/>
          <w:sz w:val="22"/>
        </w:rPr>
        <w:t>,</w:t>
      </w:r>
    </w:p>
    <w:p w14:paraId="4E61E06D" w14:textId="77777777" w:rsidR="00786745" w:rsidRDefault="002F784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fldChar w:fldCharType="begin"/>
      </w:r>
      <w:r>
        <w:rPr>
          <w:rFonts w:ascii="Arial" w:hAnsi="Arial" w:cs="Arial"/>
          <w:sz w:val="22"/>
        </w:rPr>
        <w:instrText xml:space="preserve"> DOCVARIABLE  CUSTOM.ADRESA_UZSVM   </w:instrText>
      </w:r>
      <w:r>
        <w:fldChar w:fldCharType="separate"/>
      </w:r>
      <w:r>
        <w:rPr>
          <w:rFonts w:ascii="Arial" w:hAnsi="Arial" w:cs="Arial"/>
          <w:sz w:val="22"/>
        </w:rPr>
        <w:t xml:space="preserve">Rašínovo nábřeží 390/42, 128 00 </w:t>
      </w:r>
      <w:r>
        <w:rPr>
          <w:rFonts w:ascii="Arial" w:hAnsi="Arial" w:cs="Arial"/>
          <w:sz w:val="22"/>
        </w:rPr>
        <w:t>Praha 2</w:t>
      </w:r>
      <w:r>
        <w:fldChar w:fldCharType="end"/>
      </w:r>
      <w:r>
        <w:rPr>
          <w:rFonts w:ascii="Arial" w:hAnsi="Arial" w:cs="Arial"/>
          <w:sz w:val="22"/>
        </w:rPr>
        <w:t>,</w:t>
      </w:r>
    </w:p>
    <w:p w14:paraId="4E61E06E" w14:textId="77777777" w:rsidR="00786745" w:rsidRDefault="002F784F">
      <w:pPr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kterou právně jedná </w:t>
      </w:r>
      <w:r>
        <w:rPr>
          <w:rFonts w:ascii="Arial" w:hAnsi="Arial" w:cs="Arial"/>
          <w:sz w:val="22"/>
          <w:highlight w:val="lightGray"/>
        </w:rPr>
        <w:t>..............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hodnost, funkce) </w:t>
      </w:r>
      <w:r>
        <w:br/>
      </w:r>
      <w:r>
        <w:rPr>
          <w:rFonts w:ascii="Arial" w:hAnsi="Arial" w:cs="Arial"/>
          <w:sz w:val="22"/>
        </w:rPr>
        <w:t xml:space="preserve">na základě Příkazu generálního ředitele č. 6/2019 v platném znění </w:t>
      </w:r>
    </w:p>
    <w:p w14:paraId="4E61E06F" w14:textId="77777777" w:rsidR="00786745" w:rsidRDefault="002F784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69797111</w:t>
      </w:r>
    </w:p>
    <w:p w14:paraId="4E61E070" w14:textId="77777777" w:rsidR="00786745" w:rsidRDefault="002F784F">
      <w:pPr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„prodávající“)</w:t>
      </w:r>
    </w:p>
    <w:p w14:paraId="4E61E071" w14:textId="77777777" w:rsidR="00786745" w:rsidRDefault="00786745">
      <w:pPr>
        <w:ind w:firstLine="1"/>
        <w:rPr>
          <w:rFonts w:ascii="Arial" w:hAnsi="Arial" w:cs="Arial"/>
          <w:b/>
          <w:sz w:val="22"/>
        </w:rPr>
      </w:pPr>
    </w:p>
    <w:p w14:paraId="4E61E072" w14:textId="77777777" w:rsidR="00786745" w:rsidRDefault="002F78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4E61E073" w14:textId="77777777" w:rsidR="00786745" w:rsidRDefault="002F784F">
      <w:pPr>
        <w:pStyle w:val="adresa"/>
        <w:tabs>
          <w:tab w:val="left" w:pos="120"/>
        </w:tabs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i/>
          <w:sz w:val="22"/>
          <w:u w:val="single"/>
        </w:rPr>
        <w:t xml:space="preserve"> 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14:paraId="4E61E074" w14:textId="77777777" w:rsidR="00786745" w:rsidRDefault="002F784F">
      <w:pPr>
        <w:pStyle w:val="adresa"/>
        <w:tabs>
          <w:tab w:val="clear" w:pos="340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……........</w:t>
      </w:r>
      <w:r>
        <w:rPr>
          <w:rFonts w:ascii="Arial" w:hAnsi="Arial" w:cs="Arial"/>
          <w:sz w:val="22"/>
          <w:highlight w:val="lightGray"/>
        </w:rPr>
        <w:t>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akademický titul, jméno, příjmení, vědecká hodnost), </w:t>
      </w:r>
      <w:r>
        <w:rPr>
          <w:rFonts w:ascii="Arial" w:hAnsi="Arial" w:cs="Arial"/>
          <w:sz w:val="22"/>
        </w:rPr>
        <w:t>datum narození</w:t>
      </w:r>
      <w:r>
        <w:rPr>
          <w:rFonts w:ascii="Arial" w:hAnsi="Arial" w:cs="Arial"/>
          <w:i/>
          <w:sz w:val="22"/>
        </w:rPr>
        <w:t xml:space="preserve">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, </w:t>
      </w:r>
      <w:r>
        <w:rPr>
          <w:rFonts w:ascii="Arial" w:hAnsi="Arial" w:cs="Arial"/>
          <w:sz w:val="22"/>
        </w:rPr>
        <w:t xml:space="preserve">trvalý pobyt: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</w:t>
      </w:r>
    </w:p>
    <w:p w14:paraId="4E61E075" w14:textId="77777777" w:rsidR="00786745" w:rsidRDefault="002F784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E61E076" w14:textId="77777777" w:rsidR="00786745" w:rsidRDefault="00786745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</w:rPr>
      </w:pPr>
    </w:p>
    <w:p w14:paraId="4E61E077" w14:textId="77777777" w:rsidR="00786745" w:rsidRDefault="002F784F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fyzická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 - podnikatel</w:t>
      </w:r>
    </w:p>
    <w:p w14:paraId="4E61E078" w14:textId="77777777" w:rsidR="00786745" w:rsidRDefault="002F784F">
      <w:pPr>
        <w:pStyle w:val="adresa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  <w:highlight w:val="lightGray"/>
        </w:rPr>
        <w:t>…..........…...</w:t>
      </w:r>
      <w:r>
        <w:rPr>
          <w:rFonts w:ascii="Arial" w:hAnsi="Arial" w:cs="Arial"/>
          <w:i/>
          <w:sz w:val="22"/>
        </w:rPr>
        <w:t xml:space="preserve">. (akademický titul, jméno, příjmení, vědecká hodnost), </w:t>
      </w:r>
      <w:r>
        <w:rPr>
          <w:rFonts w:ascii="Arial" w:hAnsi="Arial" w:cs="Arial"/>
          <w:sz w:val="22"/>
        </w:rPr>
        <w:t xml:space="preserve">datum narození: </w:t>
      </w:r>
      <w:r>
        <w:rPr>
          <w:rFonts w:ascii="Arial" w:hAnsi="Arial" w:cs="Arial"/>
          <w:sz w:val="22"/>
          <w:highlight w:val="lightGray"/>
        </w:rPr>
        <w:t>……...</w:t>
      </w:r>
      <w:r>
        <w:rPr>
          <w:rFonts w:ascii="Arial" w:hAnsi="Arial" w:cs="Arial"/>
          <w:sz w:val="22"/>
        </w:rPr>
        <w:t xml:space="preserve">, podnikající </w:t>
      </w:r>
      <w:proofErr w:type="gramStart"/>
      <w:r>
        <w:rPr>
          <w:rFonts w:ascii="Arial" w:hAnsi="Arial" w:cs="Arial"/>
          <w:sz w:val="22"/>
        </w:rPr>
        <w:t>pod</w:t>
      </w:r>
      <w:r>
        <w:rPr>
          <w:rFonts w:ascii="Arial" w:hAnsi="Arial" w:cs="Arial"/>
          <w:i/>
          <w:sz w:val="22"/>
        </w:rPr>
        <w:t xml:space="preserve">  </w:t>
      </w:r>
      <w:r>
        <w:rPr>
          <w:rFonts w:ascii="Arial" w:hAnsi="Arial" w:cs="Arial"/>
          <w:i/>
          <w:sz w:val="22"/>
          <w:highlight w:val="lightGray"/>
        </w:rPr>
        <w:t>…</w:t>
      </w:r>
      <w:proofErr w:type="gramEnd"/>
      <w:r>
        <w:rPr>
          <w:rFonts w:ascii="Arial" w:hAnsi="Arial" w:cs="Arial"/>
          <w:i/>
          <w:sz w:val="22"/>
          <w:highlight w:val="lightGray"/>
        </w:rPr>
        <w:t>.................……</w:t>
      </w:r>
      <w:r>
        <w:rPr>
          <w:rFonts w:ascii="Arial" w:hAnsi="Arial" w:cs="Arial"/>
          <w:i/>
          <w:sz w:val="22"/>
        </w:rPr>
        <w:t xml:space="preserve"> (přesný název v souladu s veřejným rejstříkem nebo dle živnostenského oprávnění),</w:t>
      </w:r>
    </w:p>
    <w:p w14:paraId="4E61E079" w14:textId="77777777" w:rsidR="00786745" w:rsidRDefault="002F784F">
      <w:pPr>
        <w:pStyle w:val="adres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zapsané sídlo podnikatele (popřípadě bydliště): 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., sku</w:t>
      </w:r>
      <w:r>
        <w:rPr>
          <w:rFonts w:ascii="Arial" w:hAnsi="Arial" w:cs="Arial"/>
          <w:sz w:val="22"/>
        </w:rPr>
        <w:t xml:space="preserve">tečné sídlo podnikatele: ……, </w:t>
      </w:r>
    </w:p>
    <w:p w14:paraId="4E61E07A" w14:textId="77777777" w:rsidR="00786745" w:rsidRDefault="002F78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E61E07B" w14:textId="77777777" w:rsidR="00786745" w:rsidRDefault="002F78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………</w:t>
      </w:r>
    </w:p>
    <w:p w14:paraId="4E61E07C" w14:textId="77777777" w:rsidR="00786745" w:rsidRDefault="002F784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E61E07D" w14:textId="77777777" w:rsidR="00786745" w:rsidRDefault="00786745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</w:rPr>
      </w:pPr>
    </w:p>
    <w:p w14:paraId="4E61E07E" w14:textId="77777777" w:rsidR="00786745" w:rsidRDefault="002F784F">
      <w:pPr>
        <w:pStyle w:val="adresa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právnická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osoba</w:t>
      </w:r>
    </w:p>
    <w:p w14:paraId="4E61E07F" w14:textId="77777777" w:rsidR="00786745" w:rsidRDefault="002F784F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……........................…</w:t>
      </w:r>
      <w:r>
        <w:rPr>
          <w:rFonts w:ascii="Arial" w:hAnsi="Arial" w:cs="Arial"/>
          <w:sz w:val="22"/>
        </w:rPr>
        <w:t xml:space="preserve"> (</w:t>
      </w:r>
      <w:r>
        <w:rPr>
          <w:rFonts w:ascii="Arial" w:hAnsi="Arial" w:cs="Arial"/>
          <w:i/>
          <w:sz w:val="22"/>
        </w:rPr>
        <w:t xml:space="preserve">přesný název v souladu </w:t>
      </w:r>
      <w:proofErr w:type="gramStart"/>
      <w:r>
        <w:rPr>
          <w:rFonts w:ascii="Arial" w:hAnsi="Arial" w:cs="Arial"/>
          <w:i/>
          <w:sz w:val="22"/>
        </w:rPr>
        <w:t>s  veřejným</w:t>
      </w:r>
      <w:proofErr w:type="gramEnd"/>
      <w:r>
        <w:rPr>
          <w:rFonts w:ascii="Arial" w:hAnsi="Arial" w:cs="Arial"/>
          <w:i/>
          <w:sz w:val="22"/>
        </w:rPr>
        <w:t xml:space="preserve"> rejstříkem právnických osob),</w:t>
      </w:r>
    </w:p>
    <w:p w14:paraId="4E61E080" w14:textId="77777777" w:rsidR="00786745" w:rsidRDefault="002F784F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……...........................…</w:t>
      </w:r>
      <w:r>
        <w:rPr>
          <w:rFonts w:ascii="Arial" w:hAnsi="Arial" w:cs="Arial"/>
          <w:sz w:val="22"/>
        </w:rPr>
        <w:t>,</w:t>
      </w:r>
    </w:p>
    <w:p w14:paraId="4E61E081" w14:textId="77777777" w:rsidR="00786745" w:rsidRDefault="002F784F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kterou zastupuje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zastoupená na základě plné moci,</w:t>
      </w:r>
    </w:p>
    <w:p w14:paraId="4E61E082" w14:textId="77777777" w:rsidR="00786745" w:rsidRDefault="002F784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E61E083" w14:textId="77777777" w:rsidR="00786745" w:rsidRDefault="002F784F">
      <w:pPr>
        <w:ind w:firstLine="1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zapsána v obchodním rejstříku vedeném </w:t>
      </w:r>
      <w:r>
        <w:rPr>
          <w:rFonts w:ascii="Arial" w:hAnsi="Arial" w:cs="Arial"/>
          <w:sz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</w:rPr>
        <w:t>,</w:t>
      </w:r>
    </w:p>
    <w:p w14:paraId="4E61E084" w14:textId="77777777" w:rsidR="00786745" w:rsidRDefault="002F784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…….................…</w:t>
      </w:r>
    </w:p>
    <w:p w14:paraId="4E61E085" w14:textId="77777777" w:rsidR="00786745" w:rsidRDefault="002F784F">
      <w:pPr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E61E086" w14:textId="77777777" w:rsidR="00786745" w:rsidRDefault="00786745">
      <w:pPr>
        <w:pStyle w:val="adresa"/>
        <w:rPr>
          <w:rFonts w:ascii="Arial" w:hAnsi="Arial" w:cs="Arial"/>
          <w:b/>
          <w:i/>
          <w:sz w:val="22"/>
        </w:rPr>
      </w:pPr>
    </w:p>
    <w:p w14:paraId="4E61E087" w14:textId="77777777" w:rsidR="00786745" w:rsidRDefault="002F784F">
      <w:pPr>
        <w:pStyle w:val="adresa"/>
        <w:rPr>
          <w:rFonts w:ascii="Arial" w:hAnsi="Arial" w:cs="Arial"/>
          <w:b/>
          <w:i/>
          <w:sz w:val="22"/>
          <w:u w:val="single"/>
        </w:rPr>
      </w:pPr>
      <w:proofErr w:type="gramStart"/>
      <w:r>
        <w:rPr>
          <w:rFonts w:ascii="Arial" w:hAnsi="Arial" w:cs="Arial"/>
          <w:b/>
          <w:i/>
          <w:sz w:val="22"/>
          <w:u w:val="single"/>
        </w:rPr>
        <w:t xml:space="preserve">Varianta </w:t>
      </w:r>
      <w:r>
        <w:rPr>
          <w:rFonts w:ascii="Arial" w:hAnsi="Arial" w:cs="Arial"/>
          <w:i/>
          <w:sz w:val="22"/>
          <w:u w:val="single"/>
        </w:rPr>
        <w:t>- územní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samosprávný celek</w:t>
      </w:r>
    </w:p>
    <w:p w14:paraId="4E61E088" w14:textId="77777777" w:rsidR="00786745" w:rsidRDefault="002F784F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…….........................…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(přesné znění názvu územního samosprávného celku),</w:t>
      </w:r>
    </w:p>
    <w:p w14:paraId="4E61E089" w14:textId="77777777" w:rsidR="00786745" w:rsidRDefault="002F78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 </w:t>
      </w:r>
      <w:r>
        <w:rPr>
          <w:rFonts w:ascii="Arial" w:hAnsi="Arial" w:cs="Arial"/>
          <w:sz w:val="22"/>
          <w:highlight w:val="lightGray"/>
        </w:rPr>
        <w:t>……........................</w:t>
      </w:r>
      <w:r>
        <w:rPr>
          <w:rFonts w:ascii="Arial" w:hAnsi="Arial" w:cs="Arial"/>
          <w:sz w:val="22"/>
          <w:highlight w:val="lightGray"/>
        </w:rPr>
        <w:t>....…</w:t>
      </w:r>
      <w:r>
        <w:rPr>
          <w:rFonts w:ascii="Arial" w:hAnsi="Arial" w:cs="Arial"/>
          <w:sz w:val="22"/>
        </w:rPr>
        <w:t>,</w:t>
      </w:r>
    </w:p>
    <w:p w14:paraId="4E61E08A" w14:textId="77777777" w:rsidR="00786745" w:rsidRDefault="002F78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který zastupuje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i/>
          <w:sz w:val="22"/>
        </w:rPr>
        <w:t xml:space="preserve"> (uvést akademický titul, jméno, příjmení, vědeckou hodnost, funkci), nebo </w:t>
      </w:r>
      <w:r>
        <w:rPr>
          <w:rFonts w:ascii="Arial" w:hAnsi="Arial" w:cs="Arial"/>
          <w:sz w:val="22"/>
        </w:rPr>
        <w:t>zastoupený na základě plné moci,</w:t>
      </w:r>
    </w:p>
    <w:p w14:paraId="4E61E08B" w14:textId="77777777" w:rsidR="00786745" w:rsidRDefault="002F78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, DIČ: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>,</w:t>
      </w:r>
    </w:p>
    <w:p w14:paraId="4E61E08C" w14:textId="77777777" w:rsidR="00786745" w:rsidRDefault="002F78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spojení: </w:t>
      </w:r>
      <w:r>
        <w:rPr>
          <w:rFonts w:ascii="Arial" w:hAnsi="Arial" w:cs="Arial"/>
          <w:sz w:val="22"/>
          <w:highlight w:val="lightGray"/>
        </w:rPr>
        <w:t>…..............…...…</w:t>
      </w:r>
    </w:p>
    <w:p w14:paraId="4E61E08D" w14:textId="77777777" w:rsidR="00786745" w:rsidRDefault="002F784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„kupující“)</w:t>
      </w:r>
    </w:p>
    <w:p w14:paraId="4E61E08E" w14:textId="77777777" w:rsidR="00786745" w:rsidRDefault="00786745">
      <w:pPr>
        <w:pStyle w:val="adresa"/>
        <w:rPr>
          <w:rFonts w:ascii="Arial" w:hAnsi="Arial" w:cs="Arial"/>
          <w:b/>
          <w:i/>
          <w:sz w:val="22"/>
        </w:rPr>
      </w:pPr>
    </w:p>
    <w:p w14:paraId="4E61E08F" w14:textId="77777777" w:rsidR="00786745" w:rsidRDefault="00786745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</w:rPr>
      </w:pPr>
    </w:p>
    <w:p w14:paraId="4E61E090" w14:textId="77777777" w:rsidR="00786745" w:rsidRDefault="00786745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</w:rPr>
      </w:pPr>
    </w:p>
    <w:p w14:paraId="4E61E091" w14:textId="77777777" w:rsidR="00786745" w:rsidRDefault="002F784F">
      <w:pPr>
        <w:ind w:firstLine="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uzavírají podle § 2079 a násl. zákona </w:t>
      </w:r>
      <w:r>
        <w:rPr>
          <w:rFonts w:ascii="Arial" w:hAnsi="Arial" w:cs="Arial"/>
          <w:sz w:val="22"/>
        </w:rPr>
        <w:t>č. 89/2012 Sb., občanský zákoník, ve znění pozdějších předpisů (dále jen „zákon č. 89/2012 Sb.“), a podle zákona č. 219/2000 Sb., o majetku České republiky a jejím vystupování v právních vztazích, ve znění pozdějších předpisů (dále jen „zákon č. 219/2000 S</w:t>
      </w:r>
      <w:r>
        <w:rPr>
          <w:rFonts w:ascii="Arial" w:hAnsi="Arial" w:cs="Arial"/>
          <w:sz w:val="22"/>
        </w:rPr>
        <w:t>b.,“), tuto</w:t>
      </w:r>
    </w:p>
    <w:p w14:paraId="4E61E092" w14:textId="77777777" w:rsidR="00786745" w:rsidRDefault="00786745">
      <w:pPr>
        <w:rPr>
          <w:rFonts w:ascii="Arial" w:hAnsi="Arial" w:cs="Arial"/>
        </w:rPr>
      </w:pPr>
    </w:p>
    <w:p w14:paraId="4E61E093" w14:textId="77777777" w:rsidR="00786745" w:rsidRDefault="00786745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z w:val="28"/>
        </w:rPr>
      </w:pPr>
    </w:p>
    <w:p w14:paraId="4E61E094" w14:textId="77777777" w:rsidR="00786745" w:rsidRDefault="002F784F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KUPNÍ SMLOUVU</w:t>
      </w:r>
    </w:p>
    <w:p w14:paraId="4E61E095" w14:textId="77777777" w:rsidR="00786745" w:rsidRDefault="002F784F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č. </w:t>
      </w:r>
      <w:r>
        <w:rPr>
          <w:rFonts w:ascii="Arial" w:hAnsi="Arial" w:cs="Arial"/>
          <w:sz w:val="28"/>
          <w:highlight w:val="lightGray"/>
        </w:rPr>
        <w:t>.................</w:t>
      </w:r>
    </w:p>
    <w:p w14:paraId="4E61E096" w14:textId="77777777" w:rsidR="00786745" w:rsidRDefault="00786745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z w:val="22"/>
        </w:rPr>
      </w:pPr>
    </w:p>
    <w:p w14:paraId="4E61E097" w14:textId="77777777" w:rsidR="00786745" w:rsidRDefault="002F784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I.</w:t>
      </w:r>
    </w:p>
    <w:p w14:paraId="4E61E098" w14:textId="77777777" w:rsidR="00786745" w:rsidRDefault="00786745">
      <w:pPr>
        <w:rPr>
          <w:rFonts w:ascii="Arial" w:hAnsi="Arial" w:cs="Arial"/>
          <w:sz w:val="22"/>
        </w:rPr>
      </w:pPr>
    </w:p>
    <w:p w14:paraId="4E61E099" w14:textId="77777777" w:rsidR="00786745" w:rsidRDefault="00786745">
      <w:pPr>
        <w:rPr>
          <w:rFonts w:ascii="Arial" w:hAnsi="Arial" w:cs="Arial"/>
          <w:sz w:val="22"/>
        </w:rPr>
      </w:pPr>
    </w:p>
    <w:p w14:paraId="4E61E09A" w14:textId="77777777" w:rsidR="00786745" w:rsidRDefault="002F784F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1)</w:t>
      </w:r>
    </w:p>
    <w:p w14:paraId="4E61E09B" w14:textId="77777777" w:rsidR="00786745" w:rsidRDefault="002F784F">
      <w:pPr>
        <w:pStyle w:val="Textvbloku"/>
        <w:ind w:left="425" w:right="0"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Česká republika je vlastníkem níže uvedených movitých věcí:</w:t>
      </w:r>
    </w:p>
    <w:p w14:paraId="4E61E09C" w14:textId="77777777" w:rsidR="00786745" w:rsidRDefault="002F784F">
      <w:pPr>
        <w:ind w:firstLine="1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 xml:space="preserve">(- Uvedení názvu movité věci, inventární číslo, datum zařazení/pořízení, případně další doplňující údaje </w:t>
      </w:r>
      <w:r>
        <w:rPr>
          <w:rFonts w:ascii="Arial" w:hAnsi="Arial" w:cs="Arial"/>
          <w:i/>
          <w:sz w:val="22"/>
          <w:u w:val="single"/>
        </w:rPr>
        <w:t>specifikace movitých věcí podle vzájemné dohody smluvních stran).</w:t>
      </w:r>
    </w:p>
    <w:p w14:paraId="4E61E09D" w14:textId="77777777" w:rsidR="00786745" w:rsidRDefault="002F784F">
      <w:pPr>
        <w:ind w:firstLine="1"/>
        <w:rPr>
          <w:rFonts w:ascii="Arial" w:hAnsi="Arial" w:cs="Arial"/>
          <w:i/>
          <w:sz w:val="22"/>
          <w:u w:val="single"/>
        </w:rPr>
      </w:pPr>
      <w:r>
        <w:rPr>
          <w:rFonts w:ascii="Arial" w:hAnsi="Arial" w:cs="Arial"/>
          <w:i/>
          <w:sz w:val="22"/>
          <w:u w:val="single"/>
        </w:rPr>
        <w:t>(- Pokud jsou zapsané movité věci ve veřejném seznamu, tak specifikace podle zápisu ve veřejném seznamu).</w:t>
      </w:r>
    </w:p>
    <w:p w14:paraId="4E61E09E" w14:textId="77777777" w:rsidR="00786745" w:rsidRDefault="002F784F">
      <w:pPr>
        <w:pStyle w:val="para"/>
        <w:tabs>
          <w:tab w:val="left" w:pos="360"/>
          <w:tab w:val="center" w:pos="4536"/>
          <w:tab w:val="left" w:pos="5222"/>
        </w:tabs>
        <w:ind w:firstLine="1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  <w:highlight w:val="lightGray"/>
        </w:rPr>
        <w:t>…….....................................................................</w:t>
      </w:r>
    </w:p>
    <w:p w14:paraId="4E61E09F" w14:textId="77777777" w:rsidR="00786745" w:rsidRDefault="002F784F">
      <w:pPr>
        <w:tabs>
          <w:tab w:val="left" w:pos="360"/>
          <w:tab w:val="left" w:pos="709"/>
        </w:tabs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</w:t>
      </w:r>
      <w:r>
        <w:rPr>
          <w:rFonts w:ascii="Arial" w:hAnsi="Arial" w:cs="Arial"/>
          <w:b/>
          <w:sz w:val="22"/>
        </w:rPr>
        <w:t>řeváděný majetek”).</w:t>
      </w:r>
    </w:p>
    <w:p w14:paraId="4E61E0A0" w14:textId="77777777" w:rsidR="00786745" w:rsidRDefault="00786745">
      <w:pPr>
        <w:ind w:firstLine="425"/>
        <w:rPr>
          <w:rFonts w:ascii="Arial" w:hAnsi="Arial" w:cs="Arial"/>
          <w:b/>
          <w:i/>
          <w:sz w:val="22"/>
        </w:rPr>
      </w:pPr>
    </w:p>
    <w:p w14:paraId="4E61E0A1" w14:textId="77777777" w:rsidR="00786745" w:rsidRDefault="002F784F">
      <w:pPr>
        <w:ind w:firstLine="1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 2)</w:t>
      </w:r>
    </w:p>
    <w:p w14:paraId="4E61E0A2" w14:textId="77777777" w:rsidR="00786745" w:rsidRDefault="002F784F">
      <w:pPr>
        <w:ind w:firstLine="1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Česká republika je vlastníkem movitých věcí uvedených v přílohách č. 1 až </w:t>
      </w:r>
      <w:r>
        <w:rPr>
          <w:rFonts w:ascii="Arial" w:hAnsi="Arial" w:cs="Arial"/>
          <w:sz w:val="22"/>
          <w:highlight w:val="lightGray"/>
        </w:rPr>
        <w:t>……...…</w:t>
      </w:r>
      <w:r>
        <w:rPr>
          <w:rFonts w:ascii="Arial" w:hAnsi="Arial" w:cs="Arial"/>
          <w:sz w:val="22"/>
        </w:rPr>
        <w:t xml:space="preserve">, které jsou nedílnou součástí této smlouvy. </w:t>
      </w:r>
      <w:r>
        <w:rPr>
          <w:rFonts w:ascii="Arial" w:hAnsi="Arial" w:cs="Arial"/>
          <w:i/>
          <w:sz w:val="22"/>
          <w:u w:val="single"/>
        </w:rPr>
        <w:t>(Přílohy se připojí ke každému výtisku smlouvy.)</w:t>
      </w:r>
    </w:p>
    <w:p w14:paraId="4E61E0A3" w14:textId="77777777" w:rsidR="00786745" w:rsidRDefault="002F784F">
      <w:pPr>
        <w:tabs>
          <w:tab w:val="left" w:pos="709"/>
        </w:tabs>
        <w:ind w:firstLine="1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(dále jen ”převáděný majetek”)</w:t>
      </w:r>
    </w:p>
    <w:p w14:paraId="4E61E0A4" w14:textId="77777777" w:rsidR="00786745" w:rsidRDefault="00786745">
      <w:pPr>
        <w:rPr>
          <w:rFonts w:ascii="Arial" w:hAnsi="Arial" w:cs="Arial"/>
          <w:sz w:val="22"/>
        </w:rPr>
      </w:pPr>
    </w:p>
    <w:p w14:paraId="4E61E0A5" w14:textId="77777777" w:rsidR="00786745" w:rsidRDefault="002F784F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Česká </w:t>
      </w:r>
      <w:r>
        <w:rPr>
          <w:rFonts w:ascii="Arial" w:hAnsi="Arial" w:cs="Arial"/>
          <w:sz w:val="22"/>
        </w:rPr>
        <w:t>republika je vlastníkem převáděného majetku na základě …….</w:t>
      </w:r>
    </w:p>
    <w:p w14:paraId="4E61E0A6" w14:textId="77777777" w:rsidR="00786745" w:rsidRDefault="00786745">
      <w:pPr>
        <w:pStyle w:val="Odstavecseseznamem"/>
        <w:ind w:left="425"/>
        <w:rPr>
          <w:rFonts w:ascii="Arial" w:hAnsi="Arial" w:cs="Arial"/>
          <w:sz w:val="22"/>
        </w:rPr>
      </w:pPr>
    </w:p>
    <w:p w14:paraId="4E61E0A7" w14:textId="77777777" w:rsidR="00786745" w:rsidRDefault="002F784F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Úřad na základě </w:t>
      </w:r>
      <w:r>
        <w:rPr>
          <w:rFonts w:ascii="Arial" w:hAnsi="Arial" w:cs="Arial"/>
          <w:sz w:val="22"/>
          <w:highlight w:val="lightGray"/>
        </w:rPr>
        <w:t>….............................…...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</w:t>
      </w:r>
      <w:r>
        <w:rPr>
          <w:rFonts w:ascii="Arial" w:hAnsi="Arial" w:cs="Arial"/>
          <w:i/>
          <w:sz w:val="22"/>
          <w:u w:val="single"/>
        </w:rPr>
        <w:t>uvést právní důvod)</w:t>
      </w:r>
      <w:r>
        <w:rPr>
          <w:rFonts w:ascii="Arial" w:hAnsi="Arial" w:cs="Arial"/>
          <w:sz w:val="22"/>
        </w:rPr>
        <w:t xml:space="preserve"> příslušný hospodařit s převáděným majetkem, a to ve smyslu § 9 (</w:t>
      </w:r>
      <w:r>
        <w:rPr>
          <w:rFonts w:ascii="Arial" w:hAnsi="Arial" w:cs="Arial"/>
          <w:i/>
          <w:sz w:val="22"/>
          <w:u w:val="single"/>
        </w:rPr>
        <w:t>event. § 11 odst. 2, pokud by připadalo v úvahu)</w:t>
      </w:r>
      <w:r>
        <w:rPr>
          <w:rFonts w:ascii="Arial" w:hAnsi="Arial" w:cs="Arial"/>
          <w:sz w:val="22"/>
        </w:rPr>
        <w:t xml:space="preserve"> zákona č. 2</w:t>
      </w:r>
      <w:r>
        <w:rPr>
          <w:rFonts w:ascii="Arial" w:hAnsi="Arial" w:cs="Arial"/>
          <w:sz w:val="22"/>
        </w:rPr>
        <w:t>19/2000 Sb.</w:t>
      </w:r>
    </w:p>
    <w:p w14:paraId="4E61E0A8" w14:textId="77777777" w:rsidR="00786745" w:rsidRDefault="00786745">
      <w:pPr>
        <w:pStyle w:val="Odstavecseseznamem"/>
        <w:ind w:left="425"/>
        <w:rPr>
          <w:rFonts w:ascii="Arial" w:hAnsi="Arial" w:cs="Arial"/>
          <w:sz w:val="22"/>
        </w:rPr>
      </w:pPr>
    </w:p>
    <w:p w14:paraId="4E61E0A9" w14:textId="77777777" w:rsidR="00786745" w:rsidRDefault="002F784F">
      <w:pPr>
        <w:pStyle w:val="Odstavecseseznamem"/>
        <w:numPr>
          <w:ilvl w:val="0"/>
          <w:numId w:val="3"/>
        </w:numPr>
        <w:tabs>
          <w:tab w:val="clear" w:pos="360"/>
        </w:tabs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Převáděný majetek se nachází v </w:t>
      </w:r>
      <w:r>
        <w:rPr>
          <w:rFonts w:ascii="Arial" w:hAnsi="Arial" w:cs="Arial"/>
          <w:i/>
          <w:sz w:val="20"/>
          <w:highlight w:val="lightGray"/>
        </w:rPr>
        <w:t>…......................................</w:t>
      </w:r>
      <w:r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2"/>
          <w:u w:val="single"/>
        </w:rPr>
        <w:t>(např. označit budovu, ve které se movité věci nacházejí).</w:t>
      </w:r>
    </w:p>
    <w:p w14:paraId="4E61E0AA" w14:textId="77777777" w:rsidR="00786745" w:rsidRDefault="00786745">
      <w:pPr>
        <w:pStyle w:val="Odstavecseseznamem"/>
        <w:ind w:left="425"/>
        <w:rPr>
          <w:rFonts w:ascii="Arial" w:hAnsi="Arial" w:cs="Arial"/>
          <w:sz w:val="22"/>
        </w:rPr>
      </w:pPr>
    </w:p>
    <w:p w14:paraId="4E61E0AB" w14:textId="77777777" w:rsidR="00786745" w:rsidRDefault="00786745">
      <w:pPr>
        <w:tabs>
          <w:tab w:val="left" w:pos="709"/>
        </w:tabs>
        <w:rPr>
          <w:rFonts w:ascii="Arial" w:hAnsi="Arial" w:cs="Arial"/>
          <w:sz w:val="22"/>
        </w:rPr>
      </w:pPr>
    </w:p>
    <w:p w14:paraId="4E61E0AC" w14:textId="77777777" w:rsidR="00786745" w:rsidRDefault="002F784F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II.</w:t>
      </w:r>
    </w:p>
    <w:p w14:paraId="4E61E0AD" w14:textId="77777777" w:rsidR="00786745" w:rsidRDefault="00786745">
      <w:pPr>
        <w:rPr>
          <w:rFonts w:ascii="Arial" w:hAnsi="Arial" w:cs="Arial"/>
          <w:sz w:val="22"/>
        </w:rPr>
      </w:pPr>
    </w:p>
    <w:p w14:paraId="4E61E0AE" w14:textId="77777777" w:rsidR="00786745" w:rsidRDefault="002F784F">
      <w:pPr>
        <w:pStyle w:val="Odstavecseseznamem"/>
        <w:numPr>
          <w:ilvl w:val="3"/>
          <w:numId w:val="4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touto smlouvou úplatně převádí kupujícímu vlastnické právo k převáděnému majetku a kupujíc</w:t>
      </w:r>
      <w:r>
        <w:rPr>
          <w:rFonts w:ascii="Arial" w:hAnsi="Arial" w:cs="Arial"/>
          <w:sz w:val="22"/>
        </w:rPr>
        <w:t>í toto právo za cenu uvedenou v čl. II. této smlouvy přijímá.</w:t>
      </w:r>
    </w:p>
    <w:p w14:paraId="4E61E0AF" w14:textId="77777777" w:rsidR="00786745" w:rsidRDefault="00786745">
      <w:pPr>
        <w:pStyle w:val="Odstavecseseznamem"/>
        <w:ind w:left="0"/>
        <w:rPr>
          <w:rFonts w:ascii="Arial" w:hAnsi="Arial" w:cs="Arial"/>
          <w:sz w:val="22"/>
        </w:rPr>
      </w:pPr>
    </w:p>
    <w:p w14:paraId="4E61E0B0" w14:textId="77777777" w:rsidR="00786745" w:rsidRDefault="002F784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Kupní cena byla stanovena ve výši </w:t>
      </w:r>
      <w:r>
        <w:rPr>
          <w:rFonts w:ascii="Arial" w:hAnsi="Arial" w:cs="Arial"/>
          <w:sz w:val="22"/>
          <w:highlight w:val="lightGray"/>
        </w:rPr>
        <w:t>…</w:t>
      </w:r>
      <w:proofErr w:type="gramStart"/>
      <w:r>
        <w:rPr>
          <w:rFonts w:ascii="Arial" w:hAnsi="Arial" w:cs="Arial"/>
          <w:sz w:val="22"/>
          <w:highlight w:val="lightGray"/>
        </w:rPr>
        <w:t>...….</w:t>
      </w:r>
      <w:proofErr w:type="gramEnd"/>
      <w:r>
        <w:rPr>
          <w:rFonts w:ascii="Arial" w:hAnsi="Arial" w:cs="Arial"/>
          <w:sz w:val="22"/>
          <w:highlight w:val="lightGray"/>
        </w:rPr>
        <w:t>.…</w:t>
      </w:r>
      <w:r>
        <w:rPr>
          <w:rFonts w:ascii="Arial" w:hAnsi="Arial" w:cs="Arial"/>
          <w:sz w:val="22"/>
        </w:rPr>
        <w:t xml:space="preserve"> (slovy </w:t>
      </w:r>
      <w:r>
        <w:rPr>
          <w:rFonts w:ascii="Arial" w:hAnsi="Arial" w:cs="Arial"/>
          <w:i/>
          <w:sz w:val="22"/>
          <w:highlight w:val="lightGray"/>
        </w:rPr>
        <w:t>……........……..........…</w:t>
      </w:r>
      <w:r>
        <w:rPr>
          <w:rFonts w:ascii="Arial" w:hAnsi="Arial" w:cs="Arial"/>
          <w:sz w:val="22"/>
        </w:rPr>
        <w:t>).</w:t>
      </w:r>
    </w:p>
    <w:p w14:paraId="4E61E0B1" w14:textId="77777777" w:rsidR="00786745" w:rsidRDefault="00786745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ind w:left="357"/>
        <w:jc w:val="both"/>
        <w:rPr>
          <w:rFonts w:ascii="Arial" w:hAnsi="Arial" w:cs="Arial"/>
          <w:sz w:val="22"/>
        </w:rPr>
      </w:pPr>
    </w:p>
    <w:p w14:paraId="4E61E0B2" w14:textId="77777777" w:rsidR="00786745" w:rsidRDefault="002F784F">
      <w:pPr>
        <w:numPr>
          <w:ilvl w:val="3"/>
          <w:numId w:val="4"/>
        </w:numPr>
        <w:tabs>
          <w:tab w:val="clear" w:pos="2880"/>
          <w:tab w:val="center" w:pos="4536"/>
        </w:tabs>
        <w:ind w:left="425" w:hanging="425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Kupující se v souladu s ustanovením § 1916 odst. 2 zákona č. 89/2012 Sb. vzdává svého práva z vadného plnění a </w:t>
      </w:r>
      <w:r>
        <w:rPr>
          <w:rFonts w:ascii="Arial" w:hAnsi="Arial" w:cs="Arial"/>
          <w:sz w:val="22"/>
        </w:rPr>
        <w:t>zavazuje se, že nebude po prodávajícím uplatňovat jakákoliv práva z vad převáděného majetku; ustanovení § 2002 zákona č. 89/2012 Sb. tímto není dotčeno.</w:t>
      </w:r>
    </w:p>
    <w:p w14:paraId="4E61E0B3" w14:textId="77777777" w:rsidR="00786745" w:rsidRDefault="00786745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ind w:left="357"/>
        <w:jc w:val="both"/>
        <w:rPr>
          <w:rFonts w:ascii="Arial" w:hAnsi="Arial" w:cs="Arial"/>
          <w:sz w:val="22"/>
        </w:rPr>
      </w:pPr>
    </w:p>
    <w:p w14:paraId="4E61E0B4" w14:textId="77777777" w:rsidR="00786745" w:rsidRDefault="00786745">
      <w:pPr>
        <w:ind w:left="426"/>
        <w:rPr>
          <w:rFonts w:ascii="Arial" w:hAnsi="Arial" w:cs="Arial"/>
          <w:sz w:val="22"/>
        </w:rPr>
      </w:pPr>
    </w:p>
    <w:p w14:paraId="4E61E0B5" w14:textId="77777777" w:rsidR="00786745" w:rsidRDefault="002F784F">
      <w:pPr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(Varianta k odst. 3 pro případ prodávání věcí podle § 1918 zákona č. 89/2012 Sb.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úhrnkem</w:t>
      </w:r>
      <w:proofErr w:type="spellEnd"/>
      <w:r>
        <w:rPr>
          <w:rFonts w:ascii="Arial" w:hAnsi="Arial" w:cs="Arial"/>
          <w:b/>
          <w:i/>
          <w:sz w:val="22"/>
          <w:u w:val="single"/>
        </w:rPr>
        <w:t>, tj. souboru</w:t>
      </w:r>
      <w:r>
        <w:rPr>
          <w:rFonts w:ascii="Arial" w:hAnsi="Arial" w:cs="Arial"/>
          <w:b/>
          <w:i/>
          <w:sz w:val="22"/>
          <w:u w:val="single"/>
        </w:rPr>
        <w:t xml:space="preserve"> věcí, které nejsou individuálně určeny – vady věcí jdou k tíži nabyvatele.)</w:t>
      </w:r>
    </w:p>
    <w:p w14:paraId="4E61E0B6" w14:textId="77777777" w:rsidR="00786745" w:rsidRDefault="00786745">
      <w:pPr>
        <w:ind w:left="426" w:hanging="426"/>
        <w:rPr>
          <w:rFonts w:ascii="Arial" w:hAnsi="Arial" w:cs="Arial"/>
          <w:sz w:val="22"/>
        </w:rPr>
      </w:pPr>
    </w:p>
    <w:p w14:paraId="4E61E0B7" w14:textId="77777777" w:rsidR="00786745" w:rsidRDefault="002F784F">
      <w:pPr>
        <w:pStyle w:val="Odstavecseseznamem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 Převáděný majetek je prodáván, jak stojí a leží, ve smyslu ustanovení § 1918 zákona č. 89/2012 Sb.</w:t>
      </w:r>
    </w:p>
    <w:p w14:paraId="4E61E0B8" w14:textId="77777777" w:rsidR="00786745" w:rsidRDefault="00786745">
      <w:pPr>
        <w:pStyle w:val="Odstavecseseznamem"/>
        <w:tabs>
          <w:tab w:val="center" w:pos="4536"/>
          <w:tab w:val="center" w:pos="5222"/>
        </w:tabs>
        <w:ind w:left="357" w:hanging="357"/>
        <w:rPr>
          <w:rFonts w:ascii="Arial" w:hAnsi="Arial" w:cs="Arial"/>
          <w:sz w:val="22"/>
        </w:rPr>
      </w:pPr>
    </w:p>
    <w:p w14:paraId="4E61E0B9" w14:textId="77777777" w:rsidR="00786745" w:rsidRDefault="002F784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zavazuje převáděný majetek převzít do ………… pracovních dnů ode d</w:t>
      </w:r>
      <w:r>
        <w:rPr>
          <w:rFonts w:ascii="Arial" w:hAnsi="Arial" w:cs="Arial"/>
          <w:sz w:val="22"/>
        </w:rPr>
        <w:t>ne úhrady kupní ceny.</w:t>
      </w:r>
    </w:p>
    <w:p w14:paraId="4E61E0BA" w14:textId="77777777" w:rsidR="00786745" w:rsidRDefault="00786745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E61E0BB" w14:textId="77777777" w:rsidR="00786745" w:rsidRDefault="002F784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Nepřevezme-li si kupující převáděný majetek v době uvedené v odstavci čtvrtém, náleží prodávajícímu úplata za uskladnění převáděného majetku ve výši …………</w:t>
      </w:r>
      <w:proofErr w:type="gramStart"/>
      <w:r>
        <w:rPr>
          <w:rFonts w:ascii="Arial" w:hAnsi="Arial" w:cs="Arial"/>
          <w:sz w:val="22"/>
        </w:rPr>
        <w:t>…(</w:t>
      </w:r>
      <w:proofErr w:type="gramEnd"/>
      <w:r>
        <w:rPr>
          <w:rFonts w:ascii="Arial" w:hAnsi="Arial" w:cs="Arial"/>
          <w:i/>
          <w:sz w:val="22"/>
        </w:rPr>
        <w:t xml:space="preserve">podle </w:t>
      </w:r>
      <w:r>
        <w:rPr>
          <w:rFonts w:ascii="Arial" w:hAnsi="Arial" w:cs="Arial"/>
          <w:i/>
          <w:sz w:val="22"/>
        </w:rPr>
        <w:lastRenderedPageBreak/>
        <w:t xml:space="preserve">ustanovení § 2159 odst. 2 </w:t>
      </w:r>
      <w:r>
        <w:rPr>
          <w:rFonts w:ascii="Arial" w:hAnsi="Arial" w:cs="Arial"/>
          <w:sz w:val="22"/>
        </w:rPr>
        <w:t xml:space="preserve">zákona č. 89/2012 Sb. </w:t>
      </w:r>
      <w:r>
        <w:rPr>
          <w:rFonts w:ascii="Arial" w:hAnsi="Arial" w:cs="Arial"/>
          <w:i/>
          <w:sz w:val="22"/>
        </w:rPr>
        <w:t>lze úplatu za uskladnění</w:t>
      </w:r>
      <w:r>
        <w:rPr>
          <w:rFonts w:ascii="Arial" w:hAnsi="Arial" w:cs="Arial"/>
          <w:i/>
          <w:sz w:val="22"/>
        </w:rPr>
        <w:t xml:space="preserve"> věci ujednat, jinak se platí pro uskladnění věci úplata ve výši obvyklé).</w:t>
      </w:r>
    </w:p>
    <w:p w14:paraId="4E61E0BC" w14:textId="77777777" w:rsidR="00786745" w:rsidRDefault="00786745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E61E0BD" w14:textId="77777777" w:rsidR="00786745" w:rsidRDefault="002F784F">
      <w:pPr>
        <w:pStyle w:val="Odstavecseseznamem"/>
        <w:numPr>
          <w:ilvl w:val="3"/>
          <w:numId w:val="4"/>
        </w:numPr>
        <w:tabs>
          <w:tab w:val="clear" w:pos="2880"/>
          <w:tab w:val="left" w:pos="360"/>
          <w:tab w:val="left" w:pos="426"/>
          <w:tab w:val="left" w:pos="709"/>
          <w:tab w:val="left" w:pos="2662"/>
          <w:tab w:val="center" w:pos="4536"/>
          <w:tab w:val="center" w:pos="5222"/>
        </w:tabs>
        <w:ind w:left="357" w:hanging="35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 každý, byť i započatý měsíc skladování převáděného majetku se kupující zavazuje zaplatit prodávajícímu smluvní pokutu ve výši 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% z kupní ceny převáděného majetku, nejméně vš</w:t>
      </w:r>
      <w:r>
        <w:rPr>
          <w:rFonts w:ascii="Arial" w:hAnsi="Arial" w:cs="Arial"/>
          <w:sz w:val="22"/>
        </w:rPr>
        <w:t>ak …</w:t>
      </w:r>
      <w:proofErr w:type="gramStart"/>
      <w:r>
        <w:rPr>
          <w:rFonts w:ascii="Arial" w:hAnsi="Arial" w:cs="Arial"/>
          <w:sz w:val="22"/>
        </w:rPr>
        <w:t>…….</w:t>
      </w:r>
      <w:proofErr w:type="gramEnd"/>
      <w:r>
        <w:rPr>
          <w:rFonts w:ascii="Arial" w:hAnsi="Arial" w:cs="Arial"/>
          <w:sz w:val="22"/>
        </w:rPr>
        <w:t>. Kč. Tím není dotčeno ustanovení odstavce 5.</w:t>
      </w:r>
    </w:p>
    <w:p w14:paraId="4E61E0BE" w14:textId="77777777" w:rsidR="00786745" w:rsidRDefault="00786745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E61E0BF" w14:textId="77777777" w:rsidR="00786745" w:rsidRDefault="002F784F">
      <w:pPr>
        <w:pStyle w:val="Odstavecseseznamem"/>
        <w:tabs>
          <w:tab w:val="left" w:pos="360"/>
          <w:tab w:val="left" w:pos="426"/>
          <w:tab w:val="left" w:pos="709"/>
          <w:tab w:val="center" w:pos="4536"/>
          <w:tab w:val="center" w:pos="5222"/>
        </w:tabs>
        <w:ind w:left="357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>(Při sjednání úplaty i smluvní pokuty zároveň je třeba dbát, aby součet obou obstál při soudním přezkumu jejich přiměřenosti a zároveň respektoval skutečné náklady uskladnění.)</w:t>
      </w:r>
    </w:p>
    <w:p w14:paraId="4E61E0C0" w14:textId="77777777" w:rsidR="00786745" w:rsidRDefault="00786745">
      <w:pPr>
        <w:rPr>
          <w:rFonts w:ascii="Arial" w:hAnsi="Arial" w:cs="Arial"/>
          <w:sz w:val="22"/>
        </w:rPr>
      </w:pPr>
    </w:p>
    <w:p w14:paraId="4E61E0C1" w14:textId="77777777" w:rsidR="00786745" w:rsidRDefault="00786745">
      <w:pPr>
        <w:pStyle w:val="Nadpis1"/>
        <w:rPr>
          <w:rFonts w:ascii="Arial" w:hAnsi="Arial" w:cs="Arial"/>
          <w:i w:val="0"/>
          <w:color w:val="auto"/>
          <w:sz w:val="22"/>
        </w:rPr>
      </w:pPr>
    </w:p>
    <w:p w14:paraId="4E61E0C2" w14:textId="77777777" w:rsidR="00786745" w:rsidRDefault="002F784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III.</w:t>
      </w:r>
    </w:p>
    <w:p w14:paraId="4E61E0C3" w14:textId="77777777" w:rsidR="00786745" w:rsidRDefault="00786745">
      <w:pPr>
        <w:rPr>
          <w:rFonts w:ascii="Arial" w:hAnsi="Arial" w:cs="Arial"/>
          <w:sz w:val="22"/>
        </w:rPr>
      </w:pPr>
    </w:p>
    <w:p w14:paraId="4E61E0C4" w14:textId="77777777" w:rsidR="00786745" w:rsidRDefault="002F784F">
      <w:pPr>
        <w:numPr>
          <w:ilvl w:val="0"/>
          <w:numId w:val="7"/>
        </w:numPr>
        <w:tabs>
          <w:tab w:val="clear" w:pos="357"/>
        </w:tabs>
        <w:ind w:left="425" w:hanging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Kupní cenu uhradí kupující bezhotovostním převodem na bankovní účet prodávajícího </w:t>
      </w:r>
      <w:r>
        <w:rPr>
          <w:rFonts w:ascii="Arial" w:hAnsi="Arial" w:cs="Arial"/>
          <w:sz w:val="22"/>
          <w:highlight w:val="lightGray"/>
        </w:rPr>
        <w:t>…….............</w:t>
      </w:r>
      <w:proofErr w:type="gramStart"/>
      <w:r>
        <w:rPr>
          <w:rFonts w:ascii="Arial" w:hAnsi="Arial" w:cs="Arial"/>
          <w:sz w:val="22"/>
          <w:highlight w:val="lightGray"/>
        </w:rPr>
        <w:t>…</w:t>
      </w:r>
      <w:r>
        <w:rPr>
          <w:rFonts w:ascii="Arial" w:hAnsi="Arial" w:cs="Arial"/>
          <w:sz w:val="22"/>
        </w:rPr>
        <w:t>,  VS</w:t>
      </w:r>
      <w:proofErr w:type="gramEnd"/>
      <w:r>
        <w:rPr>
          <w:rFonts w:ascii="Arial" w:hAnsi="Arial" w:cs="Arial"/>
          <w:sz w:val="22"/>
        </w:rPr>
        <w:t xml:space="preserve"> .</w:t>
      </w:r>
      <w:r>
        <w:rPr>
          <w:rFonts w:ascii="Arial" w:hAnsi="Arial" w:cs="Arial"/>
          <w:sz w:val="22"/>
          <w:highlight w:val="lightGray"/>
        </w:rPr>
        <w:t>.......................</w:t>
      </w:r>
      <w:r>
        <w:rPr>
          <w:rFonts w:ascii="Arial" w:hAnsi="Arial" w:cs="Arial"/>
          <w:sz w:val="22"/>
        </w:rPr>
        <w:t xml:space="preserve">, a to do </w:t>
      </w:r>
      <w:r>
        <w:rPr>
          <w:rFonts w:ascii="Arial" w:hAnsi="Arial" w:cs="Arial"/>
          <w:sz w:val="22"/>
          <w:highlight w:val="lightGray"/>
        </w:rPr>
        <w:t>……..…</w:t>
      </w:r>
      <w:r>
        <w:rPr>
          <w:rFonts w:ascii="Arial" w:hAnsi="Arial" w:cs="Arial"/>
          <w:sz w:val="22"/>
        </w:rPr>
        <w:t xml:space="preserve"> dnů ode dne</w:t>
      </w:r>
    </w:p>
    <w:p w14:paraId="4E61E0C5" w14:textId="77777777" w:rsidR="00786745" w:rsidRDefault="002F784F">
      <w:pPr>
        <w:pStyle w:val="Odstavecseseznamem"/>
        <w:numPr>
          <w:ilvl w:val="0"/>
          <w:numId w:val="8"/>
        </w:numPr>
        <w:ind w:left="709" w:hanging="284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doručení výzvy k zaplacení kupní ceny</w:t>
      </w:r>
    </w:p>
    <w:p w14:paraId="4E61E0C6" w14:textId="77777777" w:rsidR="00786745" w:rsidRDefault="002F784F">
      <w:pPr>
        <w:pStyle w:val="Odstavecseseznamem"/>
        <w:numPr>
          <w:ilvl w:val="0"/>
          <w:numId w:val="8"/>
        </w:numPr>
        <w:ind w:left="709" w:hanging="284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podpisu této smlouvy.</w:t>
      </w:r>
    </w:p>
    <w:p w14:paraId="4E61E0C7" w14:textId="77777777" w:rsidR="00786745" w:rsidRDefault="00786745">
      <w:pPr>
        <w:rPr>
          <w:rFonts w:ascii="Arial" w:hAnsi="Arial" w:cs="Arial"/>
          <w:b/>
          <w:i/>
          <w:sz w:val="22"/>
          <w:u w:val="single"/>
        </w:rPr>
      </w:pPr>
    </w:p>
    <w:p w14:paraId="4E61E0C8" w14:textId="77777777" w:rsidR="00786745" w:rsidRDefault="002F784F">
      <w:pPr>
        <w:ind w:left="426" w:hanging="1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>(Varianta)</w:t>
      </w:r>
    </w:p>
    <w:p w14:paraId="4E61E0C9" w14:textId="77777777" w:rsidR="00786745" w:rsidRDefault="002F784F">
      <w:pPr>
        <w:ind w:left="426" w:hanging="1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 xml:space="preserve">Kupní cena byla kupujícím uhrazena při podpisu této </w:t>
      </w:r>
      <w:proofErr w:type="gramStart"/>
      <w:r>
        <w:rPr>
          <w:rFonts w:ascii="Arial" w:hAnsi="Arial" w:cs="Arial"/>
          <w:sz w:val="22"/>
        </w:rPr>
        <w:t>smlouvy - byla</w:t>
      </w:r>
      <w:proofErr w:type="gramEnd"/>
      <w:r>
        <w:rPr>
          <w:rFonts w:ascii="Arial" w:hAnsi="Arial" w:cs="Arial"/>
          <w:sz w:val="22"/>
        </w:rPr>
        <w:t xml:space="preserve"> složena v příslušné pokladně ÚZSVM. </w:t>
      </w:r>
      <w:r>
        <w:rPr>
          <w:rFonts w:ascii="Arial" w:hAnsi="Arial" w:cs="Arial"/>
          <w:i/>
          <w:sz w:val="22"/>
          <w:u w:val="single"/>
        </w:rPr>
        <w:t>(Při platbě na pokladně ÚZSVM musí být postupováno dle vnitřního předpisu ÚZSVM.)</w:t>
      </w:r>
    </w:p>
    <w:p w14:paraId="4E61E0CA" w14:textId="77777777" w:rsidR="00786745" w:rsidRDefault="00786745">
      <w:pPr>
        <w:overflowPunct w:val="0"/>
        <w:rPr>
          <w:rFonts w:ascii="Arial" w:hAnsi="Arial" w:cs="Arial"/>
          <w:sz w:val="22"/>
        </w:rPr>
      </w:pPr>
    </w:p>
    <w:p w14:paraId="4E61E0CB" w14:textId="77777777" w:rsidR="00786745" w:rsidRDefault="002F784F">
      <w:pPr>
        <w:pStyle w:val="Odstavecseseznamem"/>
        <w:numPr>
          <w:ilvl w:val="0"/>
          <w:numId w:val="7"/>
        </w:numPr>
        <w:tabs>
          <w:tab w:val="clear" w:pos="357"/>
        </w:tabs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kupující bude v prodlení se zaplacením shora uvedené částky (kup</w:t>
      </w:r>
      <w:r>
        <w:rPr>
          <w:rFonts w:ascii="Arial" w:hAnsi="Arial" w:cs="Arial"/>
          <w:sz w:val="22"/>
        </w:rPr>
        <w:t>ní ceny), nebo její části, uhradí prodávajícímu úrok z prodlení dle platné právní úpravy.</w:t>
      </w:r>
    </w:p>
    <w:p w14:paraId="4E61E0CC" w14:textId="77777777" w:rsidR="00786745" w:rsidRDefault="00786745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E61E0CD" w14:textId="77777777" w:rsidR="00786745" w:rsidRDefault="002F784F">
      <w:pPr>
        <w:numPr>
          <w:ilvl w:val="0"/>
          <w:numId w:val="7"/>
        </w:numPr>
        <w:tabs>
          <w:tab w:val="clear" w:pos="357"/>
          <w:tab w:val="left" w:pos="426"/>
        </w:tabs>
        <w:overflowPunct w:val="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 účely této smlouvy se kupní cena a úroky z prodlení (a případné jiné platby) považují za zaplacené okamžikem připsání celé hrazené částky na účet </w:t>
      </w:r>
      <w:r>
        <w:rPr>
          <w:rFonts w:ascii="Arial" w:hAnsi="Arial" w:cs="Arial"/>
          <w:sz w:val="22"/>
        </w:rPr>
        <w:t>prodávajícího.</w:t>
      </w:r>
    </w:p>
    <w:p w14:paraId="4E61E0CE" w14:textId="77777777" w:rsidR="00786745" w:rsidRDefault="002F784F">
      <w:pPr>
        <w:tabs>
          <w:tab w:val="left" w:pos="426"/>
        </w:tabs>
        <w:overflowPunct w:val="0"/>
        <w:ind w:left="850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  <w:u w:val="single"/>
        </w:rPr>
        <w:t xml:space="preserve">(V případě platby na pokladně </w:t>
      </w:r>
      <w:proofErr w:type="gramStart"/>
      <w:r>
        <w:rPr>
          <w:rFonts w:ascii="Arial" w:hAnsi="Arial" w:cs="Arial"/>
          <w:i/>
          <w:sz w:val="22"/>
          <w:u w:val="single"/>
        </w:rPr>
        <w:t>ÚZSVM - vynechat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odst. 2 a 3.)</w:t>
      </w:r>
    </w:p>
    <w:p w14:paraId="4E61E0CF" w14:textId="77777777" w:rsidR="00786745" w:rsidRDefault="00786745">
      <w:pPr>
        <w:overflowPunct w:val="0"/>
        <w:rPr>
          <w:rFonts w:ascii="Arial" w:hAnsi="Arial" w:cs="Arial"/>
          <w:b/>
          <w:sz w:val="22"/>
        </w:rPr>
      </w:pPr>
    </w:p>
    <w:p w14:paraId="4E61E0D0" w14:textId="77777777" w:rsidR="00786745" w:rsidRDefault="00786745">
      <w:pPr>
        <w:overflowPunct w:val="0"/>
        <w:rPr>
          <w:rFonts w:ascii="Arial" w:hAnsi="Arial" w:cs="Arial"/>
          <w:b/>
          <w:sz w:val="22"/>
        </w:rPr>
      </w:pPr>
    </w:p>
    <w:p w14:paraId="4E61E0D1" w14:textId="77777777" w:rsidR="00786745" w:rsidRDefault="002F784F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Čl. IV.</w:t>
      </w:r>
    </w:p>
    <w:p w14:paraId="4E61E0D2" w14:textId="77777777" w:rsidR="00786745" w:rsidRDefault="00786745">
      <w:pPr>
        <w:rPr>
          <w:rFonts w:ascii="Arial" w:hAnsi="Arial" w:cs="Arial"/>
          <w:sz w:val="22"/>
        </w:rPr>
      </w:pPr>
    </w:p>
    <w:p w14:paraId="4E61E0D3" w14:textId="77777777" w:rsidR="00786745" w:rsidRDefault="002F784F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prohlašuje, že nemá vůči prodávajícímu žádný dluh, jehož plnění je vynutitelné na základě vykonatelného exekučního titulu podle § 40 zákona č. 120/2001 Sb., o s</w:t>
      </w:r>
      <w:r>
        <w:rPr>
          <w:rFonts w:ascii="Arial" w:hAnsi="Arial" w:cs="Arial"/>
          <w:sz w:val="22"/>
        </w:rPr>
        <w:t>oudních exekutorech a exekuční činnosti (exekuční řád), ve znění pozdějších předpisů, a že je schopen dodržet své závazky vyplývající z této smlouvy, zejména zaplatit včas a řádně kupní cenu.</w:t>
      </w:r>
    </w:p>
    <w:p w14:paraId="4E61E0D4" w14:textId="77777777" w:rsidR="00786745" w:rsidRDefault="00786745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E61E0D5" w14:textId="77777777" w:rsidR="00786745" w:rsidRDefault="002F784F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je povinen bez zbytečného odkladu oznámit prodávajícím</w:t>
      </w:r>
      <w:r>
        <w:rPr>
          <w:rFonts w:ascii="Arial" w:hAnsi="Arial" w:cs="Arial"/>
          <w:sz w:val="22"/>
        </w:rPr>
        <w:t>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</w:t>
      </w:r>
      <w:r>
        <w:rPr>
          <w:rFonts w:ascii="Arial" w:hAnsi="Arial" w:cs="Arial"/>
          <w:sz w:val="22"/>
        </w:rPr>
        <w:t>ní ceny s příslušenstvím.</w:t>
      </w:r>
    </w:p>
    <w:p w14:paraId="4E61E0D6" w14:textId="77777777" w:rsidR="00786745" w:rsidRDefault="00786745">
      <w:pPr>
        <w:pStyle w:val="Odstavecseseznamem"/>
        <w:ind w:left="426" w:hanging="426"/>
        <w:rPr>
          <w:rFonts w:ascii="Arial" w:hAnsi="Arial" w:cs="Arial"/>
          <w:sz w:val="22"/>
        </w:rPr>
      </w:pPr>
    </w:p>
    <w:p w14:paraId="4E61E0D7" w14:textId="77777777" w:rsidR="00786745" w:rsidRDefault="002F784F">
      <w:pPr>
        <w:pStyle w:val="Odstavecseseznamem"/>
        <w:numPr>
          <w:ilvl w:val="0"/>
          <w:numId w:val="5"/>
        </w:numPr>
        <w:ind w:left="425" w:hanging="425"/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Kupující prohlašuje, že není osobou, na niž se vztahuje § 18 zákona č. 219/2000 Sb. </w:t>
      </w:r>
      <w:r>
        <w:rPr>
          <w:rFonts w:ascii="Arial" w:hAnsi="Arial" w:cs="Arial"/>
          <w:i/>
          <w:sz w:val="22"/>
          <w:u w:val="single"/>
        </w:rPr>
        <w:t>(V případě majetku v operativní evidenci, jinak vypustit.)</w:t>
      </w:r>
    </w:p>
    <w:p w14:paraId="4E61E0D8" w14:textId="77777777" w:rsidR="00786745" w:rsidRDefault="00786745">
      <w:pPr>
        <w:rPr>
          <w:rFonts w:ascii="Arial" w:hAnsi="Arial" w:cs="Arial"/>
          <w:sz w:val="22"/>
        </w:rPr>
      </w:pPr>
    </w:p>
    <w:p w14:paraId="4E61E0D9" w14:textId="77777777" w:rsidR="00786745" w:rsidRDefault="00786745">
      <w:pPr>
        <w:rPr>
          <w:rFonts w:ascii="Arial" w:hAnsi="Arial" w:cs="Arial"/>
          <w:sz w:val="22"/>
        </w:rPr>
      </w:pPr>
    </w:p>
    <w:p w14:paraId="4E61E0DA" w14:textId="77777777" w:rsidR="00786745" w:rsidRDefault="002F784F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V.</w:t>
      </w:r>
    </w:p>
    <w:p w14:paraId="4E61E0DB" w14:textId="77777777" w:rsidR="00786745" w:rsidRDefault="00786745">
      <w:pPr>
        <w:rPr>
          <w:rFonts w:ascii="Arial" w:hAnsi="Arial" w:cs="Arial"/>
          <w:sz w:val="22"/>
        </w:rPr>
      </w:pPr>
    </w:p>
    <w:p w14:paraId="4E61E0DC" w14:textId="77777777" w:rsidR="00786745" w:rsidRDefault="002F784F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sz w:val="22"/>
        </w:rPr>
        <w:t>Kupující bere na vědomí, že prodávající od této smlouvy odstoupí, ukáže-li s</w:t>
      </w:r>
      <w:r>
        <w:rPr>
          <w:rFonts w:ascii="Arial" w:hAnsi="Arial" w:cs="Arial"/>
          <w:sz w:val="22"/>
        </w:rPr>
        <w:t xml:space="preserve">e prohlášení kupujícího, že není osobou, na níž se vztahuje § 18 zákona č. 219/2000 Sb., jako nepravdivé. </w:t>
      </w:r>
      <w:r>
        <w:rPr>
          <w:rFonts w:ascii="Arial" w:hAnsi="Arial" w:cs="Arial"/>
          <w:i/>
          <w:sz w:val="22"/>
          <w:u w:val="single"/>
        </w:rPr>
        <w:t>(V případě majetku v operativní evidenci, jinak vypustit.)</w:t>
      </w:r>
    </w:p>
    <w:p w14:paraId="4E61E0DD" w14:textId="77777777" w:rsidR="00786745" w:rsidRDefault="00786745">
      <w:pPr>
        <w:rPr>
          <w:rFonts w:ascii="Arial" w:hAnsi="Arial" w:cs="Arial"/>
          <w:i/>
          <w:sz w:val="22"/>
        </w:rPr>
      </w:pPr>
    </w:p>
    <w:p w14:paraId="4E61E0DE" w14:textId="77777777" w:rsidR="00786745" w:rsidRDefault="002F784F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Prodávající má právo od této smlouvy odstoupit, ukážou-li se prohlášení kupujícího, uveden</w:t>
      </w:r>
      <w:r>
        <w:rPr>
          <w:rFonts w:ascii="Arial" w:hAnsi="Arial" w:cs="Arial"/>
          <w:sz w:val="22"/>
        </w:rPr>
        <w:t>á v Čl. IV. této smlouvy, jako nepravdivá anebo nastanou-li takové skutečnosti.</w:t>
      </w:r>
    </w:p>
    <w:p w14:paraId="4E61E0DF" w14:textId="77777777" w:rsidR="00786745" w:rsidRDefault="00786745">
      <w:pPr>
        <w:rPr>
          <w:rFonts w:ascii="Arial" w:hAnsi="Arial" w:cs="Arial"/>
          <w:i/>
          <w:sz w:val="22"/>
        </w:rPr>
      </w:pPr>
    </w:p>
    <w:p w14:paraId="4E61E0E0" w14:textId="77777777" w:rsidR="00786745" w:rsidRDefault="002F784F">
      <w:pPr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Prodávající má dále právo od smlouvy odstoupit v případě, že kupní cena nebude uhrazena včas a řádně, a to ani v dodatečné lhůtě určené prodávajícím.</w:t>
      </w:r>
    </w:p>
    <w:p w14:paraId="4E61E0E1" w14:textId="77777777" w:rsidR="00786745" w:rsidRDefault="00786745">
      <w:pPr>
        <w:rPr>
          <w:rFonts w:ascii="Arial" w:hAnsi="Arial" w:cs="Arial"/>
          <w:i/>
          <w:sz w:val="22"/>
        </w:rPr>
      </w:pPr>
    </w:p>
    <w:p w14:paraId="4E61E0E2" w14:textId="77777777" w:rsidR="00786745" w:rsidRDefault="002F784F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Odstoupením se </w:t>
      </w:r>
      <w:r>
        <w:rPr>
          <w:rFonts w:ascii="Arial" w:hAnsi="Arial" w:cs="Arial"/>
          <w:sz w:val="22"/>
        </w:rPr>
        <w:t>závazky z této smlouvy od počátku ruší. Smluvní strany jsou povinny si vrátit vzájemná plnění poskytnutá dle této smlouvy.</w:t>
      </w:r>
    </w:p>
    <w:p w14:paraId="4E61E0E3" w14:textId="77777777" w:rsidR="00786745" w:rsidRDefault="00786745">
      <w:pPr>
        <w:rPr>
          <w:rFonts w:ascii="Arial" w:hAnsi="Arial" w:cs="Arial"/>
          <w:i/>
          <w:sz w:val="22"/>
        </w:rPr>
      </w:pPr>
    </w:p>
    <w:p w14:paraId="4E61E0E4" w14:textId="77777777" w:rsidR="00786745" w:rsidRDefault="002F784F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color w:val="000000"/>
          <w:sz w:val="22"/>
        </w:rPr>
        <w:t>Pokud dojde k odstoupení od této kupní smlouvy ze strany prodávajícího, vznikne prodávajícímu právo na náhradu veškerých nákladů, kt</w:t>
      </w:r>
      <w:r>
        <w:rPr>
          <w:rFonts w:ascii="Arial" w:hAnsi="Arial" w:cs="Arial"/>
          <w:color w:val="000000"/>
          <w:sz w:val="22"/>
        </w:rPr>
        <w:t>eré mu v souvislosti</w:t>
      </w:r>
      <w:r>
        <w:rPr>
          <w:rFonts w:ascii="Arial" w:hAnsi="Arial" w:cs="Arial"/>
          <w:sz w:val="22"/>
        </w:rPr>
        <w:t xml:space="preserve"> s prodejem převáděného majetku</w:t>
      </w:r>
      <w:r>
        <w:rPr>
          <w:rFonts w:ascii="Arial" w:hAnsi="Arial" w:cs="Arial"/>
          <w:color w:val="000000"/>
          <w:sz w:val="22"/>
        </w:rPr>
        <w:t xml:space="preserve"> vznikly</w:t>
      </w:r>
      <w:r>
        <w:rPr>
          <w:rFonts w:ascii="Arial" w:hAnsi="Arial" w:cs="Arial"/>
          <w:sz w:val="22"/>
        </w:rPr>
        <w:t xml:space="preserve">. </w:t>
      </w:r>
    </w:p>
    <w:p w14:paraId="4E61E0E5" w14:textId="77777777" w:rsidR="00786745" w:rsidRDefault="00786745">
      <w:pPr>
        <w:rPr>
          <w:rFonts w:ascii="Arial" w:hAnsi="Arial" w:cs="Arial"/>
          <w:i/>
          <w:sz w:val="22"/>
        </w:rPr>
      </w:pPr>
    </w:p>
    <w:p w14:paraId="4E61E0E6" w14:textId="77777777" w:rsidR="00786745" w:rsidRDefault="002F784F">
      <w:pPr>
        <w:pStyle w:val="Odstavecseseznamem"/>
        <w:numPr>
          <w:ilvl w:val="0"/>
          <w:numId w:val="9"/>
        </w:numPr>
        <w:ind w:left="425" w:hanging="42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Odstoupení od této smlouvy se nedotýká povinnosti kupujícího zaplatit peněžitá plnění (zejména úroky z prodlení), na jejichž úhradu vznikl prodávajícímu nárok od data účinnosti smlouvy do data </w:t>
      </w:r>
      <w:r>
        <w:rPr>
          <w:rFonts w:ascii="Arial" w:hAnsi="Arial" w:cs="Arial"/>
          <w:sz w:val="22"/>
        </w:rPr>
        <w:t>účinnosti odstoupení.</w:t>
      </w:r>
    </w:p>
    <w:p w14:paraId="4E61E0E7" w14:textId="77777777" w:rsidR="00786745" w:rsidRDefault="00786745">
      <w:pPr>
        <w:pStyle w:val="Odstavecseseznamem"/>
        <w:ind w:left="0"/>
        <w:rPr>
          <w:rFonts w:ascii="Arial" w:hAnsi="Arial" w:cs="Arial"/>
          <w:sz w:val="22"/>
        </w:rPr>
      </w:pPr>
    </w:p>
    <w:p w14:paraId="4E61E0E8" w14:textId="77777777" w:rsidR="00786745" w:rsidRDefault="00786745">
      <w:pPr>
        <w:pStyle w:val="Odstavecseseznamem"/>
        <w:ind w:left="0"/>
        <w:rPr>
          <w:rFonts w:ascii="Arial" w:hAnsi="Arial" w:cs="Arial"/>
          <w:sz w:val="22"/>
        </w:rPr>
      </w:pPr>
    </w:p>
    <w:p w14:paraId="4E61E0E9" w14:textId="77777777" w:rsidR="00786745" w:rsidRDefault="002F784F">
      <w:pPr>
        <w:tabs>
          <w:tab w:val="left" w:pos="709"/>
        </w:tabs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VI.</w:t>
      </w:r>
    </w:p>
    <w:p w14:paraId="4E61E0EA" w14:textId="77777777" w:rsidR="00786745" w:rsidRDefault="00786745">
      <w:pPr>
        <w:rPr>
          <w:rFonts w:ascii="Arial" w:hAnsi="Arial" w:cs="Arial"/>
          <w:b/>
          <w:sz w:val="22"/>
        </w:rPr>
      </w:pPr>
    </w:p>
    <w:p w14:paraId="4E61E0EB" w14:textId="77777777" w:rsidR="00786745" w:rsidRDefault="002F784F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</w:t>
      </w:r>
    </w:p>
    <w:p w14:paraId="4E61E0EC" w14:textId="77777777" w:rsidR="00786745" w:rsidRDefault="002F784F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nepodléhá uveřejnění v registru smluv </w:t>
      </w:r>
    </w:p>
    <w:p w14:paraId="4E61E0ED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0EE" w14:textId="77777777" w:rsidR="00786745" w:rsidRDefault="002F784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je uzavřena a nabývá platnosti a účinnosti okamžikem podpisu poslední smluvní stranou.</w:t>
      </w:r>
    </w:p>
    <w:p w14:paraId="4E61E0EF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0F0" w14:textId="77777777" w:rsidR="00786745" w:rsidRDefault="002F784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odst.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sz w:val="22"/>
        </w:rPr>
        <w:t xml:space="preserve"> písm. </w:t>
      </w:r>
      <w:r>
        <w:rPr>
          <w:rFonts w:ascii="Arial" w:hAnsi="Arial" w:cs="Arial"/>
          <w:sz w:val="22"/>
          <w:highlight w:val="lightGray"/>
        </w:rPr>
        <w:t>……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zákona č. 340/2015 Sb., o zvláštních podmínkách účinnosti některých smluv, uveřejňování těchto smluv a o registru smluv (zákon o registru smluv), ve znění poz</w:t>
      </w:r>
      <w:r>
        <w:rPr>
          <w:rFonts w:ascii="Arial" w:hAnsi="Arial" w:cs="Arial"/>
          <w:sz w:val="22"/>
        </w:rPr>
        <w:t>dějších předpisů.</w:t>
      </w:r>
    </w:p>
    <w:p w14:paraId="4E61E0F1" w14:textId="77777777" w:rsidR="00786745" w:rsidRDefault="00786745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E61E0F2" w14:textId="77777777" w:rsidR="00786745" w:rsidRDefault="002F784F">
      <w:pPr>
        <w:shd w:val="clear" w:color="auto" w:fill="FFFFFF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------------------------------------------   Obecná ustanovení   --------------------------------------------------</w:t>
      </w:r>
    </w:p>
    <w:p w14:paraId="4E61E0F3" w14:textId="77777777" w:rsidR="00786745" w:rsidRDefault="00786745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E61E0F4" w14:textId="77777777" w:rsidR="00786745" w:rsidRDefault="00786745">
      <w:pPr>
        <w:shd w:val="clear" w:color="auto" w:fill="FFFFFF"/>
        <w:outlineLvl w:val="0"/>
        <w:rPr>
          <w:rFonts w:ascii="Arial" w:hAnsi="Arial" w:cs="Arial"/>
          <w:sz w:val="22"/>
        </w:rPr>
      </w:pPr>
    </w:p>
    <w:p w14:paraId="4E61E0F5" w14:textId="77777777" w:rsidR="00786745" w:rsidRDefault="002F784F">
      <w:pPr>
        <w:shd w:val="clear" w:color="auto" w:fill="FFFFFF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B</w:t>
      </w:r>
    </w:p>
    <w:p w14:paraId="4E61E0F6" w14:textId="77777777" w:rsidR="00786745" w:rsidRDefault="002F784F">
      <w:pPr>
        <w:shd w:val="clear" w:color="auto" w:fill="FFFFFF"/>
        <w:outlineLvl w:val="0"/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b/>
          <w:sz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u w:val="single"/>
        </w:rPr>
        <w:t xml:space="preserve"> podléhá uveřejnění v registru smluv</w:t>
      </w:r>
    </w:p>
    <w:p w14:paraId="4E61E0F7" w14:textId="77777777" w:rsidR="00786745" w:rsidRDefault="00786745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E61E0F8" w14:textId="77777777" w:rsidR="00786745" w:rsidRDefault="002F784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Smlouva je uzavřena a nabývá platnosti okamžikem </w:t>
      </w:r>
      <w:r>
        <w:rPr>
          <w:rFonts w:ascii="Arial" w:hAnsi="Arial" w:cs="Arial"/>
          <w:sz w:val="22"/>
        </w:rPr>
        <w:t>podpisu poslední smluvní stranou.</w:t>
      </w:r>
    </w:p>
    <w:p w14:paraId="4E61E0F9" w14:textId="77777777" w:rsidR="00786745" w:rsidRDefault="00786745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E61E0FA" w14:textId="77777777" w:rsidR="00786745" w:rsidRDefault="002F784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</w:t>
      </w:r>
      <w:r>
        <w:rPr>
          <w:rFonts w:ascii="Arial" w:hAnsi="Arial" w:cs="Arial"/>
          <w:sz w:val="22"/>
        </w:rPr>
        <w:t>v), ve znění pozdějších předpisů.</w:t>
      </w:r>
    </w:p>
    <w:p w14:paraId="4E61E0FB" w14:textId="77777777" w:rsidR="00786745" w:rsidRDefault="00786745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E61E0FC" w14:textId="77777777" w:rsidR="00786745" w:rsidRDefault="002F784F">
      <w:pPr>
        <w:pStyle w:val="vnintext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Prodávající zašle tuto smlouvu správci registru smluv k uveřejnění bez zbytečného odkladu, nejpozději však do 30 dnů od uzavření smlouvy. </w:t>
      </w:r>
    </w:p>
    <w:p w14:paraId="4E61E0FD" w14:textId="77777777" w:rsidR="00786745" w:rsidRDefault="002F784F">
      <w:pPr>
        <w:shd w:val="clear" w:color="auto" w:fill="FFFFFF"/>
        <w:jc w:val="both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b/>
          <w:i/>
          <w:sz w:val="22"/>
        </w:rPr>
        <w:t>(</w:t>
      </w:r>
      <w:proofErr w:type="gramStart"/>
      <w:r>
        <w:rPr>
          <w:rFonts w:ascii="Arial" w:hAnsi="Arial" w:cs="Arial"/>
          <w:b/>
          <w:i/>
          <w:sz w:val="22"/>
          <w:u w:val="single"/>
        </w:rPr>
        <w:t>Varianta</w:t>
      </w:r>
      <w:r>
        <w:rPr>
          <w:rFonts w:ascii="Arial" w:hAnsi="Arial" w:cs="Arial"/>
          <w:b/>
          <w:i/>
          <w:sz w:val="22"/>
        </w:rPr>
        <w:t xml:space="preserve"> - </w:t>
      </w:r>
      <w:r>
        <w:rPr>
          <w:rFonts w:ascii="Arial" w:hAnsi="Arial" w:cs="Arial"/>
          <w:b/>
          <w:i/>
          <w:sz w:val="22"/>
          <w:u w:val="single"/>
        </w:rPr>
        <w:t>Pokud</w:t>
      </w:r>
      <w:proofErr w:type="gramEnd"/>
      <w:r>
        <w:rPr>
          <w:rFonts w:ascii="Arial" w:hAnsi="Arial" w:cs="Arial"/>
          <w:b/>
          <w:i/>
          <w:sz w:val="22"/>
          <w:u w:val="single"/>
        </w:rPr>
        <w:t xml:space="preserve"> kupující nemá datovou schránku</w:t>
      </w:r>
      <w:r>
        <w:rPr>
          <w:rFonts w:ascii="Arial" w:hAnsi="Arial" w:cs="Arial"/>
          <w:b/>
          <w:i/>
          <w:sz w:val="22"/>
        </w:rPr>
        <w:t>)</w:t>
      </w:r>
      <w:r>
        <w:rPr>
          <w:rFonts w:ascii="Arial" w:hAnsi="Arial" w:cs="Arial"/>
          <w:i/>
          <w:sz w:val="22"/>
        </w:rPr>
        <w:t>:</w:t>
      </w:r>
    </w:p>
    <w:p w14:paraId="4E61E0FE" w14:textId="77777777" w:rsidR="00786745" w:rsidRDefault="002F784F">
      <w:pPr>
        <w:pStyle w:val="vnintext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</w:rPr>
        <w:t>Prodávající předá kupujícímu do</w:t>
      </w:r>
      <w:r>
        <w:rPr>
          <w:rFonts w:ascii="Arial" w:hAnsi="Arial" w:cs="Arial"/>
          <w:sz w:val="22"/>
        </w:rPr>
        <w:t>klad o uveřejnění smlouvy v registru smluv podle § 5 odst. 4 zákona č. 340/2015 Sb., o registru smluv, jako potvrzení skutečnosti, že smlouva nabyla účinnosti.</w:t>
      </w:r>
    </w:p>
    <w:p w14:paraId="4E61E0FF" w14:textId="77777777" w:rsidR="00786745" w:rsidRDefault="00786745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</w:p>
    <w:p w14:paraId="4E61E100" w14:textId="77777777" w:rsidR="00786745" w:rsidRDefault="002F784F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 účely uveřejnění v registru smluv smluvní strany navzájem prohlašují, že smlouva neobsahuje</w:t>
      </w:r>
      <w:r>
        <w:rPr>
          <w:rFonts w:ascii="Arial" w:hAnsi="Arial" w:cs="Arial"/>
          <w:sz w:val="22"/>
        </w:rPr>
        <w:t xml:space="preserve"> žádné obchodní tajemství.</w:t>
      </w:r>
    </w:p>
    <w:p w14:paraId="4E61E101" w14:textId="77777777" w:rsidR="00786745" w:rsidRDefault="002F784F">
      <w:pPr>
        <w:shd w:val="clear" w:color="auto" w:fill="FFFFFF"/>
        <w:spacing w:before="60" w:after="60"/>
        <w:ind w:firstLine="1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variantně</w:t>
      </w:r>
    </w:p>
    <w:p w14:paraId="4E61E102" w14:textId="77777777" w:rsidR="00786745" w:rsidRDefault="002F784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lightGray"/>
        </w:rPr>
        <w:t>……………</w:t>
      </w:r>
      <w:r>
        <w:rPr>
          <w:rFonts w:ascii="Arial" w:hAnsi="Arial" w:cs="Arial"/>
          <w:sz w:val="22"/>
        </w:rPr>
        <w:t xml:space="preserve"> prohlašuje, že níže uvedené údaje v této smlouvě považuje za své obchodní tajemství a požaduje, aby tyto údaje nebyly uveřejněny v registru smluv:</w:t>
      </w:r>
    </w:p>
    <w:p w14:paraId="4E61E103" w14:textId="77777777" w:rsidR="00786745" w:rsidRDefault="002F784F">
      <w:pPr>
        <w:shd w:val="clear" w:color="auto" w:fill="FFFFFF"/>
        <w:ind w:firstLine="1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  <w:highlight w:val="lightGray"/>
        </w:rPr>
        <w:t>……………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(doplnit konkrétní údaje)</w:t>
      </w:r>
    </w:p>
    <w:p w14:paraId="4E61E104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05" w14:textId="77777777" w:rsidR="00786745" w:rsidRDefault="002F784F">
      <w:pPr>
        <w:shd w:val="clear" w:color="auto" w:fill="FFFFFF"/>
        <w:outlineLvl w:val="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>------------------------------------------   Obecná ustanovení   --------------------------------------------------</w:t>
      </w:r>
    </w:p>
    <w:p w14:paraId="4E61E106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07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08" w14:textId="77777777" w:rsidR="00786745" w:rsidRDefault="002F784F">
      <w:pPr>
        <w:shd w:val="clear" w:color="auto" w:fill="FFFFFF"/>
        <w:outlineLvl w:val="0"/>
        <w:rPr>
          <w:rFonts w:ascii="Arial" w:hAnsi="Arial" w:cs="Arial"/>
          <w:b/>
          <w:i/>
          <w:sz w:val="22"/>
          <w:u w:val="single"/>
        </w:rPr>
      </w:pPr>
      <w:r>
        <w:rPr>
          <w:rFonts w:ascii="Arial" w:hAnsi="Arial" w:cs="Arial"/>
          <w:b/>
          <w:i/>
          <w:sz w:val="22"/>
          <w:u w:val="single"/>
        </w:rPr>
        <w:t xml:space="preserve">Obecná ustanovení společná pro varianty A </w:t>
      </w:r>
      <w:proofErr w:type="spellStart"/>
      <w:r>
        <w:rPr>
          <w:rFonts w:ascii="Arial" w:hAnsi="Arial" w:cs="Arial"/>
          <w:b/>
          <w:i/>
          <w:sz w:val="22"/>
          <w:u w:val="single"/>
        </w:rPr>
        <w:t>a</w:t>
      </w:r>
      <w:proofErr w:type="spellEnd"/>
      <w:r>
        <w:rPr>
          <w:rFonts w:ascii="Arial" w:hAnsi="Arial" w:cs="Arial"/>
          <w:b/>
          <w:i/>
          <w:sz w:val="22"/>
          <w:u w:val="single"/>
        </w:rPr>
        <w:t xml:space="preserve"> B</w:t>
      </w:r>
    </w:p>
    <w:p w14:paraId="4E61E109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0A" w14:textId="77777777" w:rsidR="00786745" w:rsidRDefault="002F784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Vlastnické právo k převáděnému majetku přechází na kupujícího</w:t>
      </w:r>
    </w:p>
    <w:p w14:paraId="4E61E10B" w14:textId="77777777" w:rsidR="00786745" w:rsidRDefault="002F784F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dnem účinnosti smlouvy</w:t>
      </w:r>
    </w:p>
    <w:p w14:paraId="4E61E10C" w14:textId="77777777" w:rsidR="00786745" w:rsidRDefault="002F784F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dnem p</w:t>
      </w:r>
      <w:r>
        <w:rPr>
          <w:rFonts w:ascii="Arial" w:hAnsi="Arial" w:cs="Arial"/>
          <w:sz w:val="22"/>
        </w:rPr>
        <w:t>řevzetí převáděného majetku.</w:t>
      </w:r>
    </w:p>
    <w:p w14:paraId="4E61E10D" w14:textId="77777777" w:rsidR="00786745" w:rsidRDefault="00786745">
      <w:pPr>
        <w:tabs>
          <w:tab w:val="left" w:pos="426"/>
        </w:tabs>
        <w:rPr>
          <w:rFonts w:ascii="Arial" w:hAnsi="Arial" w:cs="Arial"/>
          <w:sz w:val="22"/>
        </w:rPr>
      </w:pPr>
    </w:p>
    <w:p w14:paraId="4E61E10E" w14:textId="77777777" w:rsidR="00786745" w:rsidRDefault="002F784F">
      <w:pPr>
        <w:tabs>
          <w:tab w:val="left" w:pos="426"/>
        </w:tabs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  <w:u w:val="single"/>
        </w:rPr>
        <w:t>(Varianta</w:t>
      </w:r>
      <w:r>
        <w:rPr>
          <w:rFonts w:ascii="Arial" w:hAnsi="Arial" w:cs="Arial"/>
          <w:b/>
          <w:i/>
          <w:sz w:val="20"/>
          <w:u w:val="single"/>
        </w:rPr>
        <w:t>)</w:t>
      </w:r>
    </w:p>
    <w:p w14:paraId="4E61E10F" w14:textId="77777777" w:rsidR="00786745" w:rsidRDefault="002F784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Vlastnické právo k převáděnému majetku zapsanému ve veřejném seznamu přechází zápisem do veřejného seznamu.</w:t>
      </w:r>
    </w:p>
    <w:p w14:paraId="4E61E110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11" w14:textId="77777777" w:rsidR="00786745" w:rsidRDefault="002F784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berou na vědomí, že jsou svými projevy vázány od okamžiku podpisu této smlouvy.</w:t>
      </w:r>
    </w:p>
    <w:p w14:paraId="4E61E112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13" w14:textId="77777777" w:rsidR="00786745" w:rsidRDefault="002F784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</w:t>
      </w:r>
      <w:r>
        <w:rPr>
          <w:rFonts w:ascii="Arial" w:hAnsi="Arial" w:cs="Arial"/>
          <w:sz w:val="22"/>
        </w:rPr>
        <w:t>rany se dohodly, že není-li v této smlouvě stanoveno jinak, řídí se práva a povinnosti smluvních stran zákonem č. 89/2012 Sb. a zákonem č. 219/2000 Sb.</w:t>
      </w:r>
    </w:p>
    <w:p w14:paraId="4E61E114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15" w14:textId="77777777" w:rsidR="00786745" w:rsidRDefault="002F784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se dohodly, že jakékoli změny a doplňky této smlouvy jsou možné pouze písemnou formou, v</w:t>
      </w:r>
      <w:r>
        <w:rPr>
          <w:rFonts w:ascii="Arial" w:hAnsi="Arial" w:cs="Arial"/>
          <w:sz w:val="22"/>
        </w:rPr>
        <w:t xml:space="preserve"> podobě oboustranně uzavřených, vzestupně číslovaných dodatků smlouvy.</w:t>
      </w:r>
    </w:p>
    <w:p w14:paraId="4E61E116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17" w14:textId="77777777" w:rsidR="00786745" w:rsidRDefault="002F784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Poplatkové a daňové povinnosti spojené s touto smlouvou nese kupující.</w:t>
      </w:r>
    </w:p>
    <w:p w14:paraId="4E61E118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19" w14:textId="77777777" w:rsidR="00786745" w:rsidRDefault="002F784F">
      <w:pPr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je vyhotovena v </w:t>
      </w:r>
      <w:r>
        <w:rPr>
          <w:rFonts w:ascii="Arial" w:hAnsi="Arial" w:cs="Arial"/>
          <w:sz w:val="22"/>
          <w:highlight w:val="lightGray"/>
        </w:rPr>
        <w:t>………</w:t>
      </w:r>
      <w:r>
        <w:rPr>
          <w:rFonts w:ascii="Arial" w:hAnsi="Arial" w:cs="Arial"/>
          <w:sz w:val="22"/>
        </w:rPr>
        <w:t xml:space="preserve"> stejnopisech. Každá ze smluvních stran obdrží po jednom vyhotovení. </w:t>
      </w:r>
    </w:p>
    <w:p w14:paraId="4E61E11A" w14:textId="77777777" w:rsidR="00786745" w:rsidRDefault="00786745">
      <w:pPr>
        <w:overflowPunct w:val="0"/>
        <w:jc w:val="both"/>
        <w:rPr>
          <w:rFonts w:ascii="Arial" w:hAnsi="Arial" w:cs="Arial"/>
          <w:b/>
          <w:sz w:val="22"/>
          <w:u w:val="single"/>
        </w:rPr>
      </w:pPr>
    </w:p>
    <w:p w14:paraId="4E61E11B" w14:textId="77777777" w:rsidR="00786745" w:rsidRDefault="002F784F">
      <w:pPr>
        <w:overflowPunct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sz w:val="22"/>
          <w:u w:val="single"/>
        </w:rPr>
        <w:t>(Varianta: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Tato smlouva je vyhotovena elektronicky v</w:t>
      </w:r>
      <w:r>
        <w:rPr>
          <w:rFonts w:ascii="Arial" w:hAnsi="Arial" w:cs="Arial"/>
          <w:i/>
          <w:color w:val="000000"/>
          <w:sz w:val="22"/>
        </w:rPr>
        <w:t> 1 (jednom) vyhotovení v českém jazyce s platností originálu s elektronickými podpisy obou smluvních stran v souladu se zákonem č. 297/2016 Sb., o službách vytvářejících důvěru pro elektronické transakce,</w:t>
      </w:r>
      <w:r>
        <w:rPr>
          <w:rFonts w:ascii="Arial" w:hAnsi="Arial" w:cs="Arial"/>
          <w:i/>
          <w:color w:val="000000"/>
          <w:sz w:val="22"/>
        </w:rPr>
        <w:t xml:space="preserve"> ve znění pozdějších předpisů</w:t>
      </w:r>
      <w:r>
        <w:rPr>
          <w:rFonts w:ascii="Arial" w:hAnsi="Arial" w:cs="Arial"/>
          <w:i/>
        </w:rPr>
        <w:t>).</w:t>
      </w:r>
    </w:p>
    <w:p w14:paraId="4E61E11C" w14:textId="77777777" w:rsidR="00786745" w:rsidRDefault="00786745">
      <w:pPr>
        <w:ind w:firstLine="1"/>
        <w:rPr>
          <w:rFonts w:ascii="Arial" w:hAnsi="Arial" w:cs="Arial"/>
          <w:sz w:val="22"/>
        </w:rPr>
      </w:pPr>
    </w:p>
    <w:p w14:paraId="4E61E11D" w14:textId="77777777" w:rsidR="00786745" w:rsidRDefault="002F784F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i/>
          <w:sz w:val="22"/>
          <w:u w:val="single"/>
        </w:rPr>
      </w:pPr>
      <w:proofErr w:type="gramStart"/>
      <w:r>
        <w:rPr>
          <w:rFonts w:ascii="Arial" w:hAnsi="Arial" w:cs="Arial"/>
          <w:i/>
          <w:sz w:val="22"/>
          <w:u w:val="single"/>
        </w:rPr>
        <w:t>Varianta - pouze</w:t>
      </w:r>
      <w:proofErr w:type="gramEnd"/>
      <w:r>
        <w:rPr>
          <w:rFonts w:ascii="Arial" w:hAnsi="Arial" w:cs="Arial"/>
          <w:i/>
          <w:sz w:val="22"/>
          <w:u w:val="single"/>
        </w:rPr>
        <w:t xml:space="preserve"> u smluv uzavřených s ÚSC</w:t>
      </w:r>
    </w:p>
    <w:p w14:paraId="4E61E11E" w14:textId="77777777" w:rsidR="00786745" w:rsidRDefault="002F784F">
      <w:pPr>
        <w:pStyle w:val="vnintext"/>
        <w:ind w:firstLine="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strany výslovně souhlasí s tím, aby tato smlouva ve svém úplném znění byla zveřejněna v rámci informací zpřístupňovaných veřejnosti prostřednictvím dálkového </w:t>
      </w:r>
      <w:r>
        <w:rPr>
          <w:rFonts w:ascii="Arial" w:hAnsi="Arial" w:cs="Arial"/>
          <w:sz w:val="22"/>
        </w:rPr>
        <w:t>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4E61E11F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20" w14:textId="77777777" w:rsidR="00786745" w:rsidRDefault="002F784F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Smluvní </w:t>
      </w:r>
      <w:r>
        <w:rPr>
          <w:rFonts w:ascii="Arial" w:hAnsi="Arial" w:cs="Arial"/>
          <w:sz w:val="22"/>
        </w:rPr>
        <w:t xml:space="preserve">strany prohlašují, že tuto smlouvu uzavřely svobodně a vážně, nikoliv z přinucení nebo omylu. Na důkaz toho připojují své podpisy. </w:t>
      </w:r>
    </w:p>
    <w:p w14:paraId="4E61E121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22" w14:textId="77777777" w:rsidR="00786745" w:rsidRDefault="00786745">
      <w:pPr>
        <w:shd w:val="clear" w:color="auto" w:fill="FFFFFF"/>
        <w:ind w:firstLine="1"/>
        <w:outlineLvl w:val="0"/>
        <w:rPr>
          <w:rFonts w:ascii="Arial" w:hAnsi="Arial" w:cs="Arial"/>
          <w:sz w:val="22"/>
        </w:rPr>
      </w:pPr>
    </w:p>
    <w:p w14:paraId="4E61E123" w14:textId="77777777" w:rsidR="00786745" w:rsidRDefault="00786745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786745" w14:paraId="4E61E128" w14:textId="77777777">
        <w:trPr>
          <w:trHeight w:val="745"/>
        </w:trPr>
        <w:tc>
          <w:tcPr>
            <w:tcW w:w="4856" w:type="dxa"/>
            <w:vAlign w:val="center"/>
            <w:hideMark/>
          </w:tcPr>
          <w:p w14:paraId="4E61E124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</w:rPr>
            </w:pPr>
          </w:p>
          <w:p w14:paraId="4E61E125" w14:textId="77777777" w:rsidR="00786745" w:rsidRDefault="002F784F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  <w:p w14:paraId="4E61E126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14:paraId="4E61E127" w14:textId="77777777" w:rsidR="00786745" w:rsidRDefault="002F784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V 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</w:rPr>
              <w:t xml:space="preserve"> dne </w:t>
            </w:r>
            <w:r>
              <w:rPr>
                <w:rFonts w:ascii="Arial" w:hAnsi="Arial" w:cs="Arial"/>
                <w:sz w:val="22"/>
                <w:highlight w:val="lightGray"/>
              </w:rPr>
              <w:t>…………………</w:t>
            </w:r>
          </w:p>
        </w:tc>
      </w:tr>
      <w:tr w:rsidR="00786745" w14:paraId="4E61E12B" w14:textId="77777777">
        <w:trPr>
          <w:trHeight w:val="884"/>
        </w:trPr>
        <w:tc>
          <w:tcPr>
            <w:tcW w:w="4856" w:type="dxa"/>
            <w:vAlign w:val="center"/>
          </w:tcPr>
          <w:p w14:paraId="4E61E129" w14:textId="77777777" w:rsidR="00786745" w:rsidRDefault="002F784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Česká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republika - Úřad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14:paraId="4E61E12A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786745" w14:paraId="4E61E12E" w14:textId="77777777">
        <w:trPr>
          <w:trHeight w:val="34"/>
        </w:trPr>
        <w:tc>
          <w:tcPr>
            <w:tcW w:w="4914" w:type="dxa"/>
            <w:gridSpan w:val="2"/>
            <w:vAlign w:val="center"/>
          </w:tcPr>
          <w:p w14:paraId="4E61E12C" w14:textId="77777777" w:rsidR="00786745" w:rsidRDefault="002F784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14:paraId="4E61E12D" w14:textId="77777777" w:rsidR="00786745" w:rsidRDefault="002F784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…………………………….…………</w:t>
            </w:r>
          </w:p>
        </w:tc>
      </w:tr>
      <w:tr w:rsidR="00786745" w14:paraId="4E61E135" w14:textId="77777777">
        <w:trPr>
          <w:trHeight w:val="312"/>
        </w:trPr>
        <w:tc>
          <w:tcPr>
            <w:tcW w:w="4914" w:type="dxa"/>
            <w:gridSpan w:val="2"/>
            <w:vAlign w:val="center"/>
          </w:tcPr>
          <w:p w14:paraId="4E61E12F" w14:textId="77777777" w:rsidR="00786745" w:rsidRDefault="002F784F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akademický titul, jméno, příjmení, vědecká hodnost, funkce</w:t>
            </w:r>
          </w:p>
          <w:p w14:paraId="4E61E130" w14:textId="77777777" w:rsidR="00786745" w:rsidRDefault="00786745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</w:p>
          <w:p w14:paraId="4E61E131" w14:textId="77777777" w:rsidR="00786745" w:rsidRDefault="00786745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</w:p>
          <w:p w14:paraId="4E61E132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</w:tcPr>
          <w:p w14:paraId="4E61E133" w14:textId="77777777" w:rsidR="00786745" w:rsidRDefault="002F784F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 xml:space="preserve">akademický titul, jméno, příjmení, vědecká hodnost, funkce opravňující k jednání nebo jednající na </w:t>
            </w:r>
            <w:r>
              <w:rPr>
                <w:rFonts w:ascii="Arial" w:hAnsi="Arial" w:cs="Arial"/>
                <w:i/>
                <w:sz w:val="22"/>
              </w:rPr>
              <w:t>základě plné moci, název</w:t>
            </w:r>
          </w:p>
          <w:p w14:paraId="4E61E134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  <w:tr w:rsidR="00786745" w14:paraId="4E61E138" w14:textId="7777777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4E61E136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14:paraId="4E61E137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786745" w14:paraId="4E61E13B" w14:textId="7777777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4E61E139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14:paraId="4E61E13A" w14:textId="77777777" w:rsidR="00786745" w:rsidRDefault="00786745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E61E13C" w14:textId="77777777" w:rsidR="00786745" w:rsidRDefault="002F784F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Přílohy</w:t>
      </w:r>
    </w:p>
    <w:p w14:paraId="4E61E13D" w14:textId="77777777" w:rsidR="00786745" w:rsidRDefault="002F784F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dle textu</w:t>
      </w:r>
    </w:p>
    <w:p w14:paraId="4E61E13E" w14:textId="77777777" w:rsidR="00786745" w:rsidRDefault="002F784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Případně Předávací protokol</w:t>
      </w:r>
    </w:p>
    <w:sectPr w:rsidR="00786745">
      <w:footerReference w:type="default" r:id="rId7"/>
      <w:headerReference w:type="first" r:id="rId8"/>
      <w:footerReference w:type="first" r:id="rId9"/>
      <w:pgSz w:w="11906" w:h="16838"/>
      <w:pgMar w:top="1134" w:right="1134" w:bottom="1134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E148" w14:textId="77777777" w:rsidR="00000000" w:rsidRDefault="002F784F">
      <w:r>
        <w:separator/>
      </w:r>
    </w:p>
  </w:endnote>
  <w:endnote w:type="continuationSeparator" w:id="0">
    <w:p w14:paraId="4E61E14A" w14:textId="77777777" w:rsidR="00000000" w:rsidRDefault="002F7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897464"/>
      <w:docPartObj>
        <w:docPartGallery w:val="Page Numbers (Bottom of Page)"/>
        <w:docPartUnique/>
      </w:docPartObj>
    </w:sdtPr>
    <w:sdtEndPr/>
    <w:sdtContent>
      <w:p w14:paraId="4E61E13F" w14:textId="77777777" w:rsidR="00786745" w:rsidRDefault="002F784F">
        <w:pPr>
          <w:pStyle w:val="Zpat"/>
          <w:jc w:val="center"/>
        </w:pPr>
        <w:r>
          <w:fldChar w:fldCharType="begin"/>
        </w:r>
        <w:r>
          <w:rPr>
            <w:rFonts w:ascii="Arial" w:hAnsi="Arial" w:cs="Arial"/>
            <w:sz w:val="22"/>
          </w:rPr>
          <w:instrText>PAGE   \* MERGEFORMAT</w:instrText>
        </w:r>
        <w:r>
          <w:fldChar w:fldCharType="separate"/>
        </w:r>
        <w:r>
          <w:rPr>
            <w:rFonts w:ascii="Arial" w:hAnsi="Arial" w:cs="Arial"/>
            <w:sz w:val="22"/>
          </w:rPr>
          <w:t>6</w:t>
        </w:r>
        <w:r>
          <w:fldChar w:fldCharType="end"/>
        </w:r>
      </w:p>
    </w:sdtContent>
  </w:sdt>
  <w:p w14:paraId="4E61E140" w14:textId="77777777" w:rsidR="00786745" w:rsidRDefault="007867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E142" w14:textId="77777777" w:rsidR="00786745" w:rsidRDefault="002F784F">
    <w:pPr>
      <w:pStyle w:val="Zpat"/>
      <w:jc w:val="center"/>
      <w:rPr>
        <w:rFonts w:ascii="Arial" w:hAnsi="Arial" w:cs="Arial"/>
        <w:sz w:val="22"/>
      </w:rPr>
    </w:pPr>
    <w:sdt>
      <w:sdtPr>
        <w:rPr>
          <w:rFonts w:ascii="Arial" w:hAnsi="Arial" w:cs="Arial"/>
          <w:sz w:val="22"/>
        </w:rPr>
        <w:id w:val="92269040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rPr>
            <w:rFonts w:ascii="Arial" w:hAnsi="Arial" w:cs="Arial"/>
            <w:sz w:val="22"/>
          </w:rPr>
          <w:instrText>PAGE   \* MERGEFORMAT</w:instrText>
        </w:r>
        <w:r>
          <w:fldChar w:fldCharType="separate"/>
        </w:r>
        <w:r>
          <w:rPr>
            <w:rFonts w:ascii="Arial" w:hAnsi="Arial" w:cs="Arial"/>
            <w:sz w:val="22"/>
          </w:rPr>
          <w:t>1</w:t>
        </w:r>
        <w:r>
          <w:fldChar w:fldCharType="end"/>
        </w:r>
      </w:sdtContent>
    </w:sdt>
  </w:p>
  <w:p w14:paraId="4E61E143" w14:textId="77777777" w:rsidR="00786745" w:rsidRDefault="007867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1E144" w14:textId="77777777" w:rsidR="00000000" w:rsidRDefault="002F784F">
      <w:r>
        <w:separator/>
      </w:r>
    </w:p>
  </w:footnote>
  <w:footnote w:type="continuationSeparator" w:id="0">
    <w:p w14:paraId="4E61E146" w14:textId="77777777" w:rsidR="00000000" w:rsidRDefault="002F7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1E141" w14:textId="77777777" w:rsidR="00786745" w:rsidRDefault="002F784F">
    <w:pPr>
      <w:pStyle w:val="Zhlav"/>
      <w:jc w:val="right"/>
    </w:pPr>
    <w:r>
      <w:rPr>
        <w:rFonts w:ascii="Arial" w:hAnsi="Arial" w:cs="Arial"/>
        <w:i/>
        <w:sz w:val="20"/>
        <w:u w:val="single"/>
      </w:rPr>
      <w:t>Kupní smlouva (movité věci)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D5B0D"/>
    <w:multiLevelType w:val="hybridMultilevel"/>
    <w:tmpl w:val="709203CE"/>
    <w:lvl w:ilvl="0" w:tplc="3A5EB91E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rFonts w:ascii="Arial" w:hAnsi="Arial" w:cs="Arial"/>
      </w:rPr>
    </w:lvl>
    <w:lvl w:ilvl="1" w:tplc="5F664FA8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33A6C3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FA6EDDD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F943F3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310C0D5A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B3D8078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6CEEB1E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740EAA2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BEA088A"/>
    <w:multiLevelType w:val="hybridMultilevel"/>
    <w:tmpl w:val="A6885C00"/>
    <w:lvl w:ilvl="0" w:tplc="D30E4044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i w:val="0"/>
      </w:rPr>
    </w:lvl>
    <w:lvl w:ilvl="1" w:tplc="D594154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42E4B65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2C26FE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884FEC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4FD2AD78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59EE62A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AA468A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6938FE8E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28591690"/>
    <w:multiLevelType w:val="hybridMultilevel"/>
    <w:tmpl w:val="7B1A2690"/>
    <w:lvl w:ilvl="0" w:tplc="F01E3AB2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1DF0C9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364AC7C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 w:tplc="C4103FE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2A6BA0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37A2D0A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 w:tplc="2D0476B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85475B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C206356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2A012D07"/>
    <w:multiLevelType w:val="hybridMultilevel"/>
    <w:tmpl w:val="5D5E75FE"/>
    <w:lvl w:ilvl="0" w:tplc="04326164">
      <w:start w:val="1"/>
      <w:numFmt w:val="bullet"/>
      <w:lvlText w:val="-"/>
      <w:lvlJc w:val="left"/>
      <w:pPr>
        <w:ind w:left="717" w:hanging="360"/>
      </w:pPr>
      <w:rPr>
        <w:rFonts w:ascii="Arial" w:hAnsi="Arial" w:cs="Arial"/>
        <w:i w:val="0"/>
      </w:rPr>
    </w:lvl>
    <w:lvl w:ilvl="1" w:tplc="9BDCE750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8D80C918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31D41EF8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76B68AAA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08E0C0FC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10B8A82E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7D20C234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C8CA6800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4" w15:restartNumberingAfterBreak="0">
    <w:nsid w:val="2CC957F9"/>
    <w:multiLevelType w:val="hybridMultilevel"/>
    <w:tmpl w:val="4CF4805E"/>
    <w:lvl w:ilvl="0" w:tplc="FE2A320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6C0A2100">
      <w:start w:val="1"/>
      <w:numFmt w:val="lowerLetter"/>
      <w:lvlText w:val="%2."/>
      <w:lvlJc w:val="left"/>
      <w:pPr>
        <w:ind w:left="1440" w:hanging="360"/>
      </w:pPr>
    </w:lvl>
    <w:lvl w:ilvl="2" w:tplc="781E9316">
      <w:start w:val="1"/>
      <w:numFmt w:val="lowerRoman"/>
      <w:lvlText w:val="%3."/>
      <w:lvlJc w:val="right"/>
      <w:pPr>
        <w:ind w:left="2160" w:hanging="180"/>
      </w:pPr>
    </w:lvl>
    <w:lvl w:ilvl="3" w:tplc="29CE507A">
      <w:start w:val="1"/>
      <w:numFmt w:val="decimal"/>
      <w:lvlText w:val="%4."/>
      <w:lvlJc w:val="left"/>
      <w:pPr>
        <w:ind w:left="2880" w:hanging="360"/>
      </w:pPr>
    </w:lvl>
    <w:lvl w:ilvl="4" w:tplc="EE12BD76">
      <w:start w:val="1"/>
      <w:numFmt w:val="lowerLetter"/>
      <w:lvlText w:val="%5."/>
      <w:lvlJc w:val="left"/>
      <w:pPr>
        <w:ind w:left="3600" w:hanging="360"/>
      </w:pPr>
    </w:lvl>
    <w:lvl w:ilvl="5" w:tplc="D0A4ACBE">
      <w:start w:val="1"/>
      <w:numFmt w:val="lowerRoman"/>
      <w:lvlText w:val="%6."/>
      <w:lvlJc w:val="right"/>
      <w:pPr>
        <w:ind w:left="4320" w:hanging="180"/>
      </w:pPr>
    </w:lvl>
    <w:lvl w:ilvl="6" w:tplc="A5E260CE">
      <w:start w:val="1"/>
      <w:numFmt w:val="decimal"/>
      <w:lvlText w:val="%7."/>
      <w:lvlJc w:val="left"/>
      <w:pPr>
        <w:ind w:left="5040" w:hanging="360"/>
      </w:pPr>
    </w:lvl>
    <w:lvl w:ilvl="7" w:tplc="53E4D8FE">
      <w:start w:val="1"/>
      <w:numFmt w:val="lowerLetter"/>
      <w:lvlText w:val="%8."/>
      <w:lvlJc w:val="left"/>
      <w:pPr>
        <w:ind w:left="5760" w:hanging="360"/>
      </w:pPr>
    </w:lvl>
    <w:lvl w:ilvl="8" w:tplc="0E5409E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D56B0"/>
    <w:multiLevelType w:val="hybridMultilevel"/>
    <w:tmpl w:val="BB426322"/>
    <w:lvl w:ilvl="0" w:tplc="88A6BC06">
      <w:start w:val="1"/>
      <w:numFmt w:val="decimal"/>
      <w:lvlText w:val="%1."/>
      <w:lvlJc w:val="left"/>
      <w:pPr>
        <w:ind w:left="360" w:hanging="360"/>
      </w:pPr>
      <w:rPr>
        <w:i w:val="0"/>
        <w:sz w:val="22"/>
      </w:rPr>
    </w:lvl>
    <w:lvl w:ilvl="1" w:tplc="A6E077A4">
      <w:start w:val="1"/>
      <w:numFmt w:val="lowerLetter"/>
      <w:lvlText w:val="%2."/>
      <w:lvlJc w:val="left"/>
      <w:pPr>
        <w:ind w:left="1440" w:hanging="360"/>
      </w:pPr>
    </w:lvl>
    <w:lvl w:ilvl="2" w:tplc="6CA2FD78">
      <w:start w:val="1"/>
      <w:numFmt w:val="lowerRoman"/>
      <w:lvlText w:val="%3."/>
      <w:lvlJc w:val="right"/>
      <w:pPr>
        <w:ind w:left="2160" w:hanging="180"/>
      </w:pPr>
    </w:lvl>
    <w:lvl w:ilvl="3" w:tplc="827AF5BC">
      <w:start w:val="1"/>
      <w:numFmt w:val="decimal"/>
      <w:lvlText w:val="%4."/>
      <w:lvlJc w:val="left"/>
      <w:pPr>
        <w:ind w:left="2880" w:hanging="360"/>
      </w:pPr>
    </w:lvl>
    <w:lvl w:ilvl="4" w:tplc="C2523C58">
      <w:start w:val="1"/>
      <w:numFmt w:val="lowerLetter"/>
      <w:lvlText w:val="%5."/>
      <w:lvlJc w:val="left"/>
      <w:pPr>
        <w:ind w:left="3600" w:hanging="360"/>
      </w:pPr>
    </w:lvl>
    <w:lvl w:ilvl="5" w:tplc="77243586">
      <w:start w:val="1"/>
      <w:numFmt w:val="lowerRoman"/>
      <w:lvlText w:val="%6."/>
      <w:lvlJc w:val="right"/>
      <w:pPr>
        <w:ind w:left="4320" w:hanging="180"/>
      </w:pPr>
    </w:lvl>
    <w:lvl w:ilvl="6" w:tplc="DDBE42B6">
      <w:start w:val="1"/>
      <w:numFmt w:val="decimal"/>
      <w:lvlText w:val="%7."/>
      <w:lvlJc w:val="left"/>
      <w:pPr>
        <w:ind w:left="5040" w:hanging="360"/>
      </w:pPr>
    </w:lvl>
    <w:lvl w:ilvl="7" w:tplc="94609EC0">
      <w:start w:val="1"/>
      <w:numFmt w:val="lowerLetter"/>
      <w:lvlText w:val="%8."/>
      <w:lvlJc w:val="left"/>
      <w:pPr>
        <w:ind w:left="5760" w:hanging="360"/>
      </w:pPr>
    </w:lvl>
    <w:lvl w:ilvl="8" w:tplc="C4E896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B7AEA"/>
    <w:multiLevelType w:val="hybridMultilevel"/>
    <w:tmpl w:val="69AAF904"/>
    <w:lvl w:ilvl="0" w:tplc="C2A00030">
      <w:start w:val="1"/>
      <w:numFmt w:val="decimal"/>
      <w:lvlText w:val="%1."/>
      <w:lvlJc w:val="left"/>
      <w:pPr>
        <w:tabs>
          <w:tab w:val="left" w:pos="357"/>
        </w:tabs>
        <w:ind w:left="357" w:hanging="357"/>
      </w:pPr>
      <w:rPr>
        <w:i w:val="0"/>
      </w:rPr>
    </w:lvl>
    <w:lvl w:ilvl="1" w:tplc="7466FEFC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9A76258C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C868CE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1D26A6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C1C05CE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0D86F7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E504B38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155025CC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54B0BCC"/>
    <w:multiLevelType w:val="hybridMultilevel"/>
    <w:tmpl w:val="9ED6FD4E"/>
    <w:lvl w:ilvl="0" w:tplc="4B74FBA6">
      <w:start w:val="1"/>
      <w:numFmt w:val="bullet"/>
      <w:lvlText w:val="-"/>
      <w:lvlJc w:val="left"/>
      <w:pPr>
        <w:ind w:left="717" w:hanging="360"/>
      </w:pPr>
      <w:rPr>
        <w:rFonts w:ascii="Arial" w:hAnsi="Arial" w:cs="Arial"/>
        <w:i w:val="0"/>
      </w:rPr>
    </w:lvl>
    <w:lvl w:ilvl="1" w:tplc="C94A9F4C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 w:tplc="CDA60BE2">
      <w:start w:val="1"/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 w:tplc="35AEA1A0">
      <w:start w:val="1"/>
      <w:numFmt w:val="bullet"/>
      <w:lvlText w:val=""/>
      <w:lvlJc w:val="left"/>
      <w:pPr>
        <w:ind w:left="2877" w:hanging="360"/>
      </w:pPr>
      <w:rPr>
        <w:rFonts w:ascii="Symbol" w:hAnsi="Symbol" w:cs="Symbol"/>
      </w:rPr>
    </w:lvl>
    <w:lvl w:ilvl="4" w:tplc="DEC851A6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 w:tplc="CB842E94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 w:tplc="5CC8EAE4">
      <w:start w:val="1"/>
      <w:numFmt w:val="bullet"/>
      <w:lvlText w:val=""/>
      <w:lvlJc w:val="left"/>
      <w:pPr>
        <w:ind w:left="5037" w:hanging="360"/>
      </w:pPr>
      <w:rPr>
        <w:rFonts w:ascii="Symbol" w:hAnsi="Symbol" w:cs="Symbol"/>
      </w:rPr>
    </w:lvl>
    <w:lvl w:ilvl="7" w:tplc="BBF07878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 w:tplc="F1F4C216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8" w15:restartNumberingAfterBreak="0">
    <w:nsid w:val="55806298"/>
    <w:multiLevelType w:val="hybridMultilevel"/>
    <w:tmpl w:val="5E58AFF6"/>
    <w:lvl w:ilvl="0" w:tplc="F210F45C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2"/>
      </w:rPr>
    </w:lvl>
    <w:lvl w:ilvl="1" w:tplc="2B8282D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2B044A0">
      <w:start w:val="1"/>
      <w:numFmt w:val="lowerRoman"/>
      <w:lvlText w:val="%3."/>
      <w:lvlJc w:val="left"/>
      <w:pPr>
        <w:tabs>
          <w:tab w:val="left" w:pos="1800"/>
        </w:tabs>
        <w:ind w:left="1800" w:hanging="180"/>
      </w:pPr>
    </w:lvl>
    <w:lvl w:ilvl="3" w:tplc="143ED952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5D21C7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3780AE7A">
      <w:start w:val="1"/>
      <w:numFmt w:val="lowerRoman"/>
      <w:lvlText w:val="%6."/>
      <w:lvlJc w:val="left"/>
      <w:pPr>
        <w:tabs>
          <w:tab w:val="left" w:pos="3960"/>
        </w:tabs>
        <w:ind w:left="3960" w:hanging="180"/>
      </w:pPr>
    </w:lvl>
    <w:lvl w:ilvl="6" w:tplc="FC889DA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39CDE5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0E0671C0">
      <w:start w:val="1"/>
      <w:numFmt w:val="lowerRoman"/>
      <w:lvlText w:val="%9."/>
      <w:lvlJc w:val="left"/>
      <w:pPr>
        <w:tabs>
          <w:tab w:val="left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O1            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 v operativní evidenci I."/>
    <w:docVar w:name="CUSTOM.NAZEV_UP" w:val="oddělení Hospodaření s majetkem v operativní evidenci I.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ks"/>
    <w:docVar w:name="CUSTOM.VLASTNIK_CISLO_DS" w:val="96vaa2e"/>
    <w:docVar w:name="CUSTOM.VLASTNIK_FUNKCE" w:val="referent"/>
    <w:docVar w:name="CUSTOM.VLASTNIK_JMENO" w:val="Jana Vocloňová"/>
    <w:docVar w:name="CUSTOM.VLASTNIK_MAIL" w:val="Jana.Voclonova@uzsvm.gov.cz"/>
    <w:docVar w:name="CUSTOM.VLASTNIK_TELEFON" w:val="+420 225 776 468                "/>
    <w:docVar w:name="CUSTOM.VYTVOREN_DNE" w:val="19.5.2026 9:52:25"/>
    <w:docVar w:name="KOD.KOD_CJ" w:val="UZSVM/A/285456/2026-HMO1"/>
    <w:docVar w:name="KOD.KOD_EVC" w:val="UZSVM/A/289755/2026"/>
    <w:docVar w:name="KOD.KOD_EVC_BARCODE" w:val="UA0000000011132550"/>
    <w:docVar w:name="KOD.KOD_IU_CODE" w:val="9328"/>
    <w:docVar w:name="KOD.KOD_IU_SHORT" w:val="oddělení Hospodaření s majetkem v operativní evidenci I."/>
    <w:docVar w:name="KOD.KOD_IU_TXT" w:val="HMO1            "/>
  </w:docVars>
  <w:rsids>
    <w:rsidRoot w:val="00786745"/>
    <w:rsid w:val="002F784F"/>
    <w:rsid w:val="0078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E065"/>
  <w15:docId w15:val="{46D3B7F2-0585-489A-9ABB-ACF359D8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Pr>
      <w:rFonts w:ascii="Times New Roman" w:hAnsi="Times New Roman" w:cs="Times New Roman"/>
      <w:i/>
      <w:color w:val="0000FF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vnintext">
    <w:name w:val="vniřnítext"/>
    <w:basedOn w:val="Normln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</w:style>
  <w:style w:type="paragraph" w:styleId="Textvbloku">
    <w:name w:val="Block Text"/>
    <w:basedOn w:val="Normln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ascii="Times New Roman" w:hAnsi="Times New Roman" w:cs="Times New Roman"/>
      <w:sz w:val="24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1689</Words>
  <Characters>9969</Characters>
  <Application>Microsoft Office Word</Application>
  <DocSecurity>0</DocSecurity>
  <Lines>83</Lines>
  <Paragraphs>23</Paragraphs>
  <ScaleCrop>false</ScaleCrop>
  <Company/>
  <LinksUpToDate>false</LinksUpToDate>
  <CharactersWithSpaces>11635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Vocloňová Jana</cp:lastModifiedBy>
  <cp:revision>2</cp:revision>
  <dcterms:created xsi:type="dcterms:W3CDTF">2026-05-19T07:54:00Z</dcterms:created>
  <dcterms:modified xsi:type="dcterms:W3CDTF">2026-05-19T07:54:00Z</dcterms:modified>
</cp:coreProperties>
</file>