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273A" w14:textId="77777777" w:rsidR="000A589C" w:rsidRPr="00F267A2" w:rsidRDefault="000A589C" w:rsidP="000A589C">
      <w:pPr>
        <w:pStyle w:val="Default"/>
        <w:ind w:left="708"/>
      </w:pPr>
    </w:p>
    <w:p w14:paraId="4980BE9A" w14:textId="490D3458" w:rsidR="000A589C" w:rsidRPr="00F267A2" w:rsidRDefault="000A589C" w:rsidP="000A589C">
      <w:pPr>
        <w:pStyle w:val="Default"/>
        <w:ind w:left="708"/>
        <w:jc w:val="center"/>
        <w:rPr>
          <w:sz w:val="32"/>
          <w:szCs w:val="32"/>
        </w:rPr>
      </w:pPr>
      <w:r w:rsidRPr="00F267A2">
        <w:rPr>
          <w:b/>
          <w:bCs/>
          <w:sz w:val="32"/>
          <w:szCs w:val="32"/>
        </w:rPr>
        <w:t>K U P N Í S M L O U V A</w:t>
      </w:r>
    </w:p>
    <w:p w14:paraId="0725ABFC" w14:textId="77777777" w:rsidR="000A589C" w:rsidRPr="00F267A2" w:rsidRDefault="000A589C" w:rsidP="000A589C">
      <w:pPr>
        <w:pStyle w:val="Default"/>
        <w:ind w:left="708"/>
        <w:rPr>
          <w:b/>
          <w:bCs/>
        </w:rPr>
      </w:pPr>
    </w:p>
    <w:p w14:paraId="6B1CEE50" w14:textId="620F7C6F" w:rsidR="000A589C" w:rsidRPr="00F267A2" w:rsidRDefault="000A589C" w:rsidP="00E6545F">
      <w:pPr>
        <w:pStyle w:val="Default"/>
      </w:pPr>
      <w:r w:rsidRPr="00F267A2">
        <w:rPr>
          <w:b/>
          <w:bCs/>
        </w:rPr>
        <w:t xml:space="preserve">Česká republika – Okresní soud v Kutné Hoře, </w:t>
      </w:r>
    </w:p>
    <w:p w14:paraId="4FEF6122" w14:textId="0D086F2C" w:rsidR="000A589C" w:rsidRPr="00F267A2" w:rsidRDefault="000A589C" w:rsidP="00E6545F">
      <w:pPr>
        <w:pStyle w:val="Default"/>
      </w:pPr>
      <w:r w:rsidRPr="00F267A2">
        <w:t>se sídlem náměstí Národního odboje 58, 284 01 Kutná Hora</w:t>
      </w:r>
    </w:p>
    <w:p w14:paraId="2D6E28C0" w14:textId="595F096E" w:rsidR="000A589C" w:rsidRPr="00F267A2" w:rsidRDefault="00F50CBA" w:rsidP="00E6545F">
      <w:pPr>
        <w:pStyle w:val="Default"/>
      </w:pPr>
      <w:r>
        <w:t>zastoupena</w:t>
      </w:r>
      <w:r w:rsidR="000A589C" w:rsidRPr="00F267A2">
        <w:t xml:space="preserve"> Mgr. Terez</w:t>
      </w:r>
      <w:r>
        <w:t>ou</w:t>
      </w:r>
      <w:r w:rsidR="000A589C" w:rsidRPr="00F267A2">
        <w:t xml:space="preserve"> Martínkov</w:t>
      </w:r>
      <w:r>
        <w:t>ou</w:t>
      </w:r>
      <w:r w:rsidR="00F267A2">
        <w:t>, předsedkyn</w:t>
      </w:r>
      <w:r>
        <w:t xml:space="preserve">í </w:t>
      </w:r>
      <w:r w:rsidR="00F267A2">
        <w:t>soudu</w:t>
      </w:r>
    </w:p>
    <w:p w14:paraId="0CA64771" w14:textId="77777777" w:rsidR="000A589C" w:rsidRPr="00F267A2" w:rsidRDefault="000A589C" w:rsidP="00E6545F">
      <w:pPr>
        <w:pStyle w:val="Default"/>
      </w:pPr>
      <w:r w:rsidRPr="00F267A2">
        <w:t>IČO: 00024538</w:t>
      </w:r>
    </w:p>
    <w:p w14:paraId="791634BF" w14:textId="6861D7F2" w:rsidR="000A589C" w:rsidRPr="00F267A2" w:rsidRDefault="000A589C" w:rsidP="00E6545F">
      <w:pPr>
        <w:pStyle w:val="Default"/>
      </w:pPr>
      <w:r w:rsidRPr="00F267A2">
        <w:t xml:space="preserve"> </w:t>
      </w:r>
    </w:p>
    <w:p w14:paraId="63F27E31" w14:textId="77777777" w:rsidR="000A589C" w:rsidRPr="00F267A2" w:rsidRDefault="000A589C" w:rsidP="00E6545F">
      <w:pPr>
        <w:pStyle w:val="Default"/>
      </w:pPr>
      <w:r w:rsidRPr="00F267A2">
        <w:rPr>
          <w:b/>
          <w:bCs/>
        </w:rPr>
        <w:t xml:space="preserve">(dále jen „prodávající“) </w:t>
      </w:r>
    </w:p>
    <w:p w14:paraId="78A32F96" w14:textId="77777777" w:rsidR="000A589C" w:rsidRPr="00F267A2" w:rsidRDefault="000A589C" w:rsidP="00E6545F">
      <w:pPr>
        <w:pStyle w:val="Default"/>
      </w:pPr>
    </w:p>
    <w:p w14:paraId="68E012E9" w14:textId="4B43871D" w:rsidR="000A589C" w:rsidRPr="00F267A2" w:rsidRDefault="000A589C" w:rsidP="00E6545F">
      <w:pPr>
        <w:pStyle w:val="Default"/>
      </w:pPr>
      <w:r w:rsidRPr="00F267A2">
        <w:t xml:space="preserve">a </w:t>
      </w:r>
    </w:p>
    <w:p w14:paraId="7A538183" w14:textId="77777777" w:rsidR="000A589C" w:rsidRPr="00F267A2" w:rsidRDefault="000A589C" w:rsidP="00E6545F">
      <w:pPr>
        <w:pStyle w:val="Default"/>
        <w:rPr>
          <w:b/>
          <w:bCs/>
        </w:rPr>
      </w:pPr>
    </w:p>
    <w:p w14:paraId="7742712C" w14:textId="27657558" w:rsidR="000A589C" w:rsidRPr="00F267A2" w:rsidRDefault="000A589C" w:rsidP="00E6545F">
      <w:pPr>
        <w:pStyle w:val="Default"/>
      </w:pPr>
      <w:proofErr w:type="gramStart"/>
      <w:r w:rsidRPr="00CB7507">
        <w:rPr>
          <w:b/>
          <w:bCs/>
        </w:rPr>
        <w:t xml:space="preserve">Varianta </w:t>
      </w:r>
      <w:r w:rsidRPr="00CB7507">
        <w:rPr>
          <w:i/>
          <w:iCs/>
        </w:rPr>
        <w:t>- fyzická</w:t>
      </w:r>
      <w:proofErr w:type="gramEnd"/>
      <w:r w:rsidRPr="00CB7507">
        <w:rPr>
          <w:i/>
          <w:iCs/>
        </w:rPr>
        <w:t xml:space="preserve"> osoba / podnikající fyzická osoba (PFO)</w:t>
      </w:r>
      <w:r w:rsidRPr="00F267A2">
        <w:rPr>
          <w:i/>
          <w:iCs/>
        </w:rPr>
        <w:t xml:space="preserve"> </w:t>
      </w:r>
    </w:p>
    <w:p w14:paraId="4AFCA0D7" w14:textId="77777777" w:rsidR="000A589C" w:rsidRPr="00F267A2" w:rsidRDefault="000A589C" w:rsidP="00E6545F">
      <w:pPr>
        <w:pStyle w:val="Default"/>
      </w:pPr>
      <w:r w:rsidRPr="00F267A2">
        <w:t xml:space="preserve">jméno, příjmení: .......................... </w:t>
      </w:r>
    </w:p>
    <w:p w14:paraId="58B33BAF" w14:textId="77777777" w:rsidR="000A589C" w:rsidRPr="00F267A2" w:rsidRDefault="000A589C" w:rsidP="00E6545F">
      <w:pPr>
        <w:pStyle w:val="Default"/>
      </w:pPr>
      <w:r w:rsidRPr="00F267A2">
        <w:t xml:space="preserve">datum narození: .......................... </w:t>
      </w:r>
    </w:p>
    <w:p w14:paraId="6F0591C5" w14:textId="77777777" w:rsidR="000A589C" w:rsidRPr="00F267A2" w:rsidRDefault="000A589C" w:rsidP="00E6545F">
      <w:pPr>
        <w:pStyle w:val="Default"/>
      </w:pPr>
      <w:r w:rsidRPr="00F267A2">
        <w:t xml:space="preserve">adresa nebo sídlo </w:t>
      </w:r>
      <w:r w:rsidRPr="00F267A2">
        <w:rPr>
          <w:i/>
          <w:iCs/>
        </w:rPr>
        <w:t xml:space="preserve">(u PFO) </w:t>
      </w:r>
      <w:r w:rsidRPr="00F267A2">
        <w:t xml:space="preserve">.......................... </w:t>
      </w:r>
    </w:p>
    <w:p w14:paraId="43B633AB" w14:textId="77777777" w:rsidR="000A589C" w:rsidRPr="00F267A2" w:rsidRDefault="000A589C" w:rsidP="00E6545F">
      <w:pPr>
        <w:pStyle w:val="Default"/>
      </w:pPr>
      <w:r w:rsidRPr="00F267A2">
        <w:t xml:space="preserve">IČO </w:t>
      </w:r>
      <w:r w:rsidRPr="00F267A2">
        <w:rPr>
          <w:i/>
          <w:iCs/>
        </w:rPr>
        <w:t xml:space="preserve">(u PFO) </w:t>
      </w:r>
      <w:r w:rsidRPr="00F267A2">
        <w:t xml:space="preserve">.......................... </w:t>
      </w:r>
    </w:p>
    <w:p w14:paraId="3FE8FFC3" w14:textId="77777777" w:rsidR="000A589C" w:rsidRPr="00F267A2" w:rsidRDefault="000A589C" w:rsidP="00E6545F">
      <w:pPr>
        <w:pStyle w:val="Default"/>
      </w:pPr>
      <w:r w:rsidRPr="00F267A2">
        <w:t xml:space="preserve">DIČ </w:t>
      </w:r>
      <w:r w:rsidRPr="00F267A2">
        <w:rPr>
          <w:i/>
          <w:iCs/>
        </w:rPr>
        <w:t xml:space="preserve">(u PFO) </w:t>
      </w:r>
      <w:r w:rsidRPr="00F267A2">
        <w:t xml:space="preserve">.......................... </w:t>
      </w:r>
    </w:p>
    <w:p w14:paraId="68A8B11B" w14:textId="77777777" w:rsidR="000A589C" w:rsidRPr="00F267A2" w:rsidRDefault="000A589C" w:rsidP="00E6545F">
      <w:pPr>
        <w:pStyle w:val="Default"/>
      </w:pPr>
      <w:r w:rsidRPr="00F267A2">
        <w:t xml:space="preserve">bankovní spojení .......................... </w:t>
      </w:r>
    </w:p>
    <w:p w14:paraId="2A9F4DC6" w14:textId="77777777" w:rsidR="000A589C" w:rsidRPr="00F267A2" w:rsidRDefault="000A589C" w:rsidP="00E6545F">
      <w:pPr>
        <w:pStyle w:val="Default"/>
      </w:pPr>
      <w:r w:rsidRPr="00F267A2">
        <w:rPr>
          <w:b/>
          <w:bCs/>
        </w:rPr>
        <w:t xml:space="preserve">(dále jen „kupující“) </w:t>
      </w:r>
    </w:p>
    <w:p w14:paraId="403D121C" w14:textId="77777777" w:rsidR="000A589C" w:rsidRPr="00F267A2" w:rsidRDefault="000A589C" w:rsidP="00E6545F">
      <w:pPr>
        <w:pStyle w:val="Default"/>
        <w:rPr>
          <w:b/>
          <w:bCs/>
        </w:rPr>
      </w:pPr>
    </w:p>
    <w:p w14:paraId="3C776D29" w14:textId="709C88E8" w:rsidR="000A589C" w:rsidRPr="00F267A2" w:rsidRDefault="000A589C" w:rsidP="00E6545F">
      <w:pPr>
        <w:pStyle w:val="Default"/>
      </w:pPr>
      <w:proofErr w:type="gramStart"/>
      <w:r w:rsidRPr="00CB7507">
        <w:rPr>
          <w:b/>
          <w:bCs/>
        </w:rPr>
        <w:t xml:space="preserve">Varianta </w:t>
      </w:r>
      <w:r w:rsidRPr="00CB7507">
        <w:rPr>
          <w:i/>
          <w:iCs/>
        </w:rPr>
        <w:t>- právnická</w:t>
      </w:r>
      <w:proofErr w:type="gramEnd"/>
      <w:r w:rsidRPr="00CB7507">
        <w:rPr>
          <w:i/>
          <w:iCs/>
        </w:rPr>
        <w:t xml:space="preserve"> osoba</w:t>
      </w:r>
      <w:r w:rsidRPr="00F267A2">
        <w:rPr>
          <w:i/>
          <w:iCs/>
        </w:rPr>
        <w:t xml:space="preserve"> </w:t>
      </w:r>
    </w:p>
    <w:p w14:paraId="4CA39BA1" w14:textId="77777777" w:rsidR="000A589C" w:rsidRPr="00F267A2" w:rsidRDefault="000A589C" w:rsidP="00E6545F">
      <w:pPr>
        <w:pStyle w:val="Default"/>
      </w:pPr>
      <w:r w:rsidRPr="00F267A2">
        <w:t xml:space="preserve">obchodní firma .......................... </w:t>
      </w:r>
    </w:p>
    <w:p w14:paraId="3B96523F" w14:textId="77777777" w:rsidR="000A589C" w:rsidRPr="00F267A2" w:rsidRDefault="000A589C" w:rsidP="00E6545F">
      <w:pPr>
        <w:pStyle w:val="Default"/>
      </w:pPr>
      <w:r w:rsidRPr="00F267A2">
        <w:t xml:space="preserve">zapsána v obchodním rejstříku vedeném ….....................................……, </w:t>
      </w:r>
    </w:p>
    <w:p w14:paraId="10DDFDCD" w14:textId="77777777" w:rsidR="000A589C" w:rsidRPr="00F267A2" w:rsidRDefault="000A589C" w:rsidP="00E6545F">
      <w:pPr>
        <w:pStyle w:val="Default"/>
      </w:pPr>
      <w:r w:rsidRPr="00F267A2">
        <w:t xml:space="preserve">sídlo .......................... </w:t>
      </w:r>
    </w:p>
    <w:p w14:paraId="2F5E5CD1" w14:textId="77777777" w:rsidR="000A589C" w:rsidRPr="00F267A2" w:rsidRDefault="000A589C" w:rsidP="00E6545F">
      <w:pPr>
        <w:pStyle w:val="Default"/>
      </w:pPr>
      <w:r w:rsidRPr="00F267A2">
        <w:t xml:space="preserve">zastoupená .......................... (na základě plné moci ze dne ..........................) </w:t>
      </w:r>
    </w:p>
    <w:p w14:paraId="521B925F" w14:textId="77777777" w:rsidR="000A589C" w:rsidRPr="00F267A2" w:rsidRDefault="000A589C" w:rsidP="00E6545F">
      <w:pPr>
        <w:pStyle w:val="Default"/>
      </w:pPr>
      <w:r w:rsidRPr="00F267A2">
        <w:t xml:space="preserve">IČO .......................... </w:t>
      </w:r>
    </w:p>
    <w:p w14:paraId="06CB1531" w14:textId="77777777" w:rsidR="000A589C" w:rsidRPr="00F267A2" w:rsidRDefault="000A589C" w:rsidP="00E6545F">
      <w:pPr>
        <w:pStyle w:val="Default"/>
      </w:pPr>
      <w:r w:rsidRPr="00F267A2">
        <w:t xml:space="preserve">DIČ .......................... </w:t>
      </w:r>
    </w:p>
    <w:p w14:paraId="37F8A1A3" w14:textId="77777777" w:rsidR="000A589C" w:rsidRPr="00F267A2" w:rsidRDefault="000A589C" w:rsidP="00E6545F">
      <w:pPr>
        <w:pStyle w:val="Default"/>
      </w:pPr>
      <w:r w:rsidRPr="00F267A2">
        <w:t xml:space="preserve">bankovní spojení .......................... </w:t>
      </w:r>
    </w:p>
    <w:p w14:paraId="585DC3D4" w14:textId="77777777" w:rsidR="000A589C" w:rsidRPr="00F267A2" w:rsidRDefault="000A589C" w:rsidP="00E6545F">
      <w:pPr>
        <w:pStyle w:val="Default"/>
        <w:rPr>
          <w:b/>
          <w:bCs/>
        </w:rPr>
      </w:pPr>
      <w:r w:rsidRPr="00F267A2">
        <w:rPr>
          <w:b/>
          <w:bCs/>
        </w:rPr>
        <w:t xml:space="preserve">(dále jen „kupující“) </w:t>
      </w:r>
    </w:p>
    <w:p w14:paraId="6B694C97" w14:textId="77777777" w:rsidR="000A589C" w:rsidRPr="00F267A2" w:rsidRDefault="000A589C" w:rsidP="00E6545F">
      <w:pPr>
        <w:pStyle w:val="Default"/>
      </w:pPr>
    </w:p>
    <w:p w14:paraId="202E7F26" w14:textId="5CAC2954" w:rsidR="000A589C" w:rsidRPr="00F267A2" w:rsidRDefault="000A589C" w:rsidP="00E6545F">
      <w:pPr>
        <w:pStyle w:val="Default"/>
        <w:jc w:val="both"/>
      </w:pPr>
      <w:r w:rsidRPr="00F267A2"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 právních vztazích, ve znění pozdějších předpisů (dále jen „zákon č. 219/2000 Sb.“), tuto </w:t>
      </w:r>
      <w:r w:rsidRPr="00F267A2">
        <w:rPr>
          <w:b/>
          <w:bCs/>
        </w:rPr>
        <w:t xml:space="preserve">kupní smlouvu </w:t>
      </w:r>
      <w:r w:rsidRPr="00F267A2">
        <w:t xml:space="preserve">(dále jen „smlouva“) </w:t>
      </w:r>
    </w:p>
    <w:p w14:paraId="02CFC941" w14:textId="77777777" w:rsidR="000A589C" w:rsidRPr="00F267A2" w:rsidRDefault="000A589C" w:rsidP="00E6545F">
      <w:pPr>
        <w:pStyle w:val="Default"/>
        <w:rPr>
          <w:b/>
          <w:bCs/>
        </w:rPr>
      </w:pPr>
    </w:p>
    <w:p w14:paraId="32D09432" w14:textId="53BA580D" w:rsidR="000A589C" w:rsidRPr="00F267A2" w:rsidRDefault="000A589C" w:rsidP="00E6545F">
      <w:pPr>
        <w:pStyle w:val="Default"/>
        <w:jc w:val="center"/>
        <w:rPr>
          <w:b/>
          <w:bCs/>
        </w:rPr>
      </w:pPr>
      <w:r w:rsidRPr="00F267A2">
        <w:rPr>
          <w:b/>
          <w:bCs/>
        </w:rPr>
        <w:t>Čl. I.</w:t>
      </w:r>
    </w:p>
    <w:p w14:paraId="1BF1A464" w14:textId="77777777" w:rsidR="000A589C" w:rsidRPr="00F267A2" w:rsidRDefault="000A589C" w:rsidP="00E6545F">
      <w:pPr>
        <w:pStyle w:val="Default"/>
        <w:jc w:val="center"/>
      </w:pPr>
    </w:p>
    <w:p w14:paraId="06D20F45" w14:textId="77777777" w:rsidR="000A589C" w:rsidRPr="00F267A2" w:rsidRDefault="000A589C" w:rsidP="00E6545F">
      <w:pPr>
        <w:pStyle w:val="Default"/>
      </w:pPr>
      <w:r w:rsidRPr="00F267A2">
        <w:t xml:space="preserve">1. Prodávající je vlastníkem níže uvedeného majetku: </w:t>
      </w:r>
    </w:p>
    <w:p w14:paraId="6530C4BB" w14:textId="77777777" w:rsidR="00F12FD9" w:rsidRPr="00F267A2" w:rsidRDefault="00F12FD9" w:rsidP="00E6545F">
      <w:pPr>
        <w:pStyle w:val="Default"/>
      </w:pPr>
    </w:p>
    <w:p w14:paraId="6945BA12" w14:textId="232F35D4" w:rsidR="00F12FD9" w:rsidRPr="00F267A2" w:rsidRDefault="000A589C" w:rsidP="00E6545F">
      <w:pPr>
        <w:pStyle w:val="Default"/>
      </w:pPr>
      <w:r w:rsidRPr="00F267A2">
        <w:t xml:space="preserve">Osobní automobil Škoda </w:t>
      </w:r>
      <w:r w:rsidR="00F12FD9" w:rsidRPr="00F267A2">
        <w:t xml:space="preserve">Fabia </w:t>
      </w:r>
      <w:proofErr w:type="spellStart"/>
      <w:r w:rsidR="00F12FD9" w:rsidRPr="00F267A2">
        <w:t>Combi</w:t>
      </w:r>
      <w:proofErr w:type="spellEnd"/>
      <w:r w:rsidR="00F12FD9" w:rsidRPr="00F267A2">
        <w:t xml:space="preserve"> </w:t>
      </w:r>
      <w:proofErr w:type="spellStart"/>
      <w:r w:rsidR="00F12FD9" w:rsidRPr="00F267A2">
        <w:t>Ambia</w:t>
      </w:r>
      <w:proofErr w:type="spellEnd"/>
      <w:r w:rsidR="00F12FD9" w:rsidRPr="00F267A2">
        <w:t>, RZ: 1SC 25-63</w:t>
      </w:r>
      <w:r w:rsidRPr="00F267A2">
        <w:t xml:space="preserve"> </w:t>
      </w:r>
    </w:p>
    <w:p w14:paraId="43A07A05" w14:textId="33003BD3" w:rsidR="000A589C" w:rsidRPr="00F267A2" w:rsidRDefault="00F12FD9" w:rsidP="00E6545F">
      <w:pPr>
        <w:pStyle w:val="Default"/>
      </w:pPr>
      <w:r w:rsidRPr="00F267A2">
        <w:t xml:space="preserve"> </w:t>
      </w:r>
      <w:r w:rsidRPr="00F267A2">
        <w:rPr>
          <w:sz w:val="23"/>
          <w:szCs w:val="23"/>
        </w:rPr>
        <w:t>VIN: TMBGC25J2A3052085</w:t>
      </w:r>
    </w:p>
    <w:p w14:paraId="7E75F53E" w14:textId="77777777" w:rsidR="000A589C" w:rsidRPr="00F267A2" w:rsidRDefault="000A589C" w:rsidP="00E6545F">
      <w:pPr>
        <w:pStyle w:val="Default"/>
      </w:pPr>
    </w:p>
    <w:p w14:paraId="0E4E4D27" w14:textId="4CC02638" w:rsidR="000A589C" w:rsidRPr="00F267A2" w:rsidRDefault="00F12FD9" w:rsidP="00E6545F">
      <w:pPr>
        <w:pStyle w:val="Default"/>
        <w:jc w:val="both"/>
      </w:pPr>
      <w:r w:rsidRPr="00F267A2">
        <w:t xml:space="preserve">rok výroby 2009, počet ujetých kilometrů k 30. 09. 2025 – 112 555 km, palivo: benzín automobilový </w:t>
      </w:r>
      <w:proofErr w:type="gramStart"/>
      <w:r w:rsidRPr="00F267A2">
        <w:t>95B</w:t>
      </w:r>
      <w:proofErr w:type="gramEnd"/>
      <w:r w:rsidRPr="00F267A2">
        <w:t xml:space="preserve">, manuální převodovka, </w:t>
      </w:r>
      <w:r w:rsidR="0088741C" w:rsidRPr="00F267A2">
        <w:t xml:space="preserve">zdvihový objem motoru 1390 cm3, výkon motoru 63,0 kW, barva: černá metalíza – </w:t>
      </w:r>
      <w:proofErr w:type="spellStart"/>
      <w:r w:rsidR="0088741C" w:rsidRPr="00F267A2">
        <w:t>Magic</w:t>
      </w:r>
      <w:proofErr w:type="spellEnd"/>
      <w:r w:rsidR="0088741C" w:rsidRPr="00F267A2">
        <w:t xml:space="preserve"> s perleťovým efektem, příslušenství: tažné zařízení BS 027-851, střešní nosič černý, autorádio 4 reproduktory</w:t>
      </w:r>
      <w:r w:rsidR="00CB7507">
        <w:t>, plná nádrž</w:t>
      </w:r>
    </w:p>
    <w:p w14:paraId="6CF28DEF" w14:textId="77777777" w:rsidR="000A589C" w:rsidRPr="00F267A2" w:rsidRDefault="000A589C" w:rsidP="00E6545F">
      <w:pPr>
        <w:pStyle w:val="Default"/>
        <w:jc w:val="both"/>
        <w:rPr>
          <w:b/>
          <w:bCs/>
        </w:rPr>
      </w:pPr>
      <w:r w:rsidRPr="00F267A2">
        <w:rPr>
          <w:b/>
          <w:bCs/>
        </w:rPr>
        <w:t xml:space="preserve">(dále jen „převáděný majetek”). </w:t>
      </w:r>
    </w:p>
    <w:p w14:paraId="5AF34816" w14:textId="77777777" w:rsidR="0088741C" w:rsidRPr="00F267A2" w:rsidRDefault="0088741C" w:rsidP="000A589C">
      <w:pPr>
        <w:pStyle w:val="Default"/>
        <w:ind w:left="708"/>
        <w:jc w:val="both"/>
      </w:pPr>
    </w:p>
    <w:p w14:paraId="042D3F43" w14:textId="6ABC87DA" w:rsidR="000A589C" w:rsidRPr="00F267A2" w:rsidRDefault="000A589C" w:rsidP="00E6545F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lastRenderedPageBreak/>
        <w:t xml:space="preserve">2. Prodávající je vlastníkem převáděného majetku automobilu na základě bezúplatného převodu od </w:t>
      </w:r>
      <w:r w:rsidR="0088741C" w:rsidRPr="00F267A2">
        <w:rPr>
          <w:rFonts w:ascii="Garamond" w:hAnsi="Garamond"/>
        </w:rPr>
        <w:t xml:space="preserve">Česká republika – Krajský soud v Praze </w:t>
      </w:r>
      <w:r w:rsidRPr="00F267A2">
        <w:rPr>
          <w:rFonts w:ascii="Garamond" w:hAnsi="Garamond"/>
        </w:rPr>
        <w:t xml:space="preserve">na základě Zápisu o bezúplatném převodu ze dne 15. 11. 2005, evidovaného u </w:t>
      </w:r>
      <w:r w:rsidR="00407CF6" w:rsidRPr="00F267A2">
        <w:rPr>
          <w:rFonts w:ascii="Garamond" w:hAnsi="Garamond"/>
        </w:rPr>
        <w:t xml:space="preserve">Okresního soudu v Kutné Hoře pod </w:t>
      </w:r>
      <w:proofErr w:type="spellStart"/>
      <w:r w:rsidR="00407CF6" w:rsidRPr="00F267A2">
        <w:rPr>
          <w:rFonts w:ascii="Garamond" w:hAnsi="Garamond"/>
        </w:rPr>
        <w:t>sp.zn</w:t>
      </w:r>
      <w:proofErr w:type="spellEnd"/>
      <w:r w:rsidR="00407CF6" w:rsidRPr="00F267A2">
        <w:rPr>
          <w:rFonts w:ascii="Garamond" w:hAnsi="Garamond"/>
        </w:rPr>
        <w:t xml:space="preserve">. 25 </w:t>
      </w:r>
      <w:proofErr w:type="spellStart"/>
      <w:r w:rsidR="00407CF6" w:rsidRPr="00F267A2">
        <w:rPr>
          <w:rFonts w:ascii="Garamond" w:hAnsi="Garamond"/>
        </w:rPr>
        <w:t>Spr</w:t>
      </w:r>
      <w:proofErr w:type="spellEnd"/>
      <w:r w:rsidR="00407CF6" w:rsidRPr="00F267A2">
        <w:rPr>
          <w:rFonts w:ascii="Garamond" w:hAnsi="Garamond"/>
        </w:rPr>
        <w:t xml:space="preserve"> 1782/2009. </w:t>
      </w:r>
    </w:p>
    <w:p w14:paraId="7453EBF0" w14:textId="5D3A6B5F" w:rsidR="00407CF6" w:rsidRPr="00CB7507" w:rsidRDefault="00407CF6" w:rsidP="00E6545F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3. Tato smlouva je uzavírána na základě výsledků výběrového řízení s aukcí elektronickou formou (dále jen </w:t>
      </w:r>
      <w:r w:rsidRPr="00F267A2">
        <w:rPr>
          <w:rFonts w:ascii="Garamond" w:hAnsi="Garamond"/>
          <w:b/>
          <w:bCs/>
        </w:rPr>
        <w:t>„elektronická aukce</w:t>
      </w:r>
      <w:r w:rsidRPr="00F267A2">
        <w:rPr>
          <w:rFonts w:ascii="Garamond" w:hAnsi="Garamond"/>
        </w:rPr>
        <w:t xml:space="preserve">“) uskutečněného prostřednictvím Elektronického aukčního systému prodávajícího </w:t>
      </w:r>
      <w:r w:rsidRPr="00CB7507">
        <w:rPr>
          <w:rFonts w:ascii="Garamond" w:hAnsi="Garamond"/>
        </w:rPr>
        <w:t xml:space="preserve">pod ID elektronické aukce </w:t>
      </w:r>
      <w:proofErr w:type="gramStart"/>
      <w:r w:rsidRPr="00CB7507">
        <w:rPr>
          <w:rFonts w:ascii="Garamond" w:hAnsi="Garamond"/>
          <w:highlight w:val="yellow"/>
        </w:rPr>
        <w:t>…….</w:t>
      </w:r>
      <w:proofErr w:type="gramEnd"/>
      <w:r w:rsidRPr="00CB7507">
        <w:rPr>
          <w:rFonts w:ascii="Garamond" w:hAnsi="Garamond"/>
        </w:rPr>
        <w:t xml:space="preserve"> .</w:t>
      </w:r>
    </w:p>
    <w:p w14:paraId="18411DAE" w14:textId="58D73231" w:rsidR="00E6545F" w:rsidRPr="00CB7507" w:rsidRDefault="00E6545F" w:rsidP="00E6545F">
      <w:pPr>
        <w:pStyle w:val="Default"/>
        <w:jc w:val="center"/>
        <w:rPr>
          <w:b/>
          <w:bCs/>
        </w:rPr>
      </w:pPr>
      <w:r w:rsidRPr="00CB7507">
        <w:rPr>
          <w:b/>
          <w:bCs/>
        </w:rPr>
        <w:t>Čl. II.</w:t>
      </w:r>
    </w:p>
    <w:p w14:paraId="218BA13D" w14:textId="77777777" w:rsidR="001C39EC" w:rsidRPr="00CB7507" w:rsidRDefault="001C39EC" w:rsidP="00E6545F">
      <w:pPr>
        <w:pStyle w:val="Default"/>
        <w:jc w:val="center"/>
      </w:pPr>
    </w:p>
    <w:p w14:paraId="151C50AA" w14:textId="77777777" w:rsidR="00E6545F" w:rsidRPr="00CB7507" w:rsidRDefault="00E6545F" w:rsidP="00E6545F">
      <w:pPr>
        <w:pStyle w:val="Default"/>
        <w:spacing w:after="240"/>
        <w:jc w:val="both"/>
      </w:pPr>
      <w:r w:rsidRPr="00CB7507">
        <w:t xml:space="preserve">1. Prodávající touto smlouvou úplatně převádí kupujícímu vlastnické právo k převáděnému majetku a kupující převáděný majetek za cenu uvedenou v odst. 2 tohoto článku přijímá do svého vlastnictví. </w:t>
      </w:r>
    </w:p>
    <w:p w14:paraId="7A4F42ED" w14:textId="77777777" w:rsidR="00E6545F" w:rsidRPr="00CB7507" w:rsidRDefault="00E6545F" w:rsidP="00E6545F">
      <w:pPr>
        <w:pStyle w:val="Default"/>
        <w:spacing w:after="240"/>
        <w:jc w:val="both"/>
      </w:pPr>
      <w:r w:rsidRPr="00CB7507">
        <w:rPr>
          <w:highlight w:val="yellow"/>
        </w:rPr>
        <w:t xml:space="preserve">2. </w:t>
      </w:r>
      <w:r w:rsidRPr="00CB7507">
        <w:rPr>
          <w:b/>
          <w:bCs/>
          <w:highlight w:val="yellow"/>
        </w:rPr>
        <w:t xml:space="preserve">Kupní cena </w:t>
      </w:r>
      <w:r w:rsidRPr="00CB7507">
        <w:rPr>
          <w:highlight w:val="yellow"/>
        </w:rPr>
        <w:t xml:space="preserve">byla stanovena na základě uskutečněné elektronické aukce ve výši </w:t>
      </w:r>
      <w:r w:rsidRPr="00CB7507">
        <w:rPr>
          <w:b/>
          <w:bCs/>
          <w:highlight w:val="yellow"/>
        </w:rPr>
        <w:t>…</w:t>
      </w:r>
      <w:proofErr w:type="gramStart"/>
      <w:r w:rsidRPr="00CB7507">
        <w:rPr>
          <w:b/>
          <w:bCs/>
          <w:highlight w:val="yellow"/>
        </w:rPr>
        <w:t>...….</w:t>
      </w:r>
      <w:proofErr w:type="gramEnd"/>
      <w:r w:rsidRPr="00CB7507">
        <w:rPr>
          <w:b/>
          <w:bCs/>
          <w:highlight w:val="yellow"/>
        </w:rPr>
        <w:t xml:space="preserve">.… Kč </w:t>
      </w:r>
      <w:r w:rsidRPr="00CB7507">
        <w:rPr>
          <w:highlight w:val="yellow"/>
        </w:rPr>
        <w:t>(slovy: ……........……..........…korun českých).</w:t>
      </w:r>
      <w:r w:rsidRPr="00CB7507">
        <w:t xml:space="preserve"> </w:t>
      </w:r>
    </w:p>
    <w:p w14:paraId="4DC76EA4" w14:textId="61621E47" w:rsidR="00E6545F" w:rsidRPr="00CB7507" w:rsidRDefault="00E6545F" w:rsidP="00E6545F">
      <w:pPr>
        <w:pStyle w:val="Default"/>
        <w:spacing w:after="240"/>
        <w:jc w:val="both"/>
      </w:pPr>
      <w:r w:rsidRPr="00CB7507">
        <w:t xml:space="preserve">3. Kupující se zavazuje převzít převáděný majetek do </w:t>
      </w:r>
      <w:r w:rsidRPr="00CB7507">
        <w:rPr>
          <w:b/>
          <w:bCs/>
        </w:rPr>
        <w:t xml:space="preserve">14 kalendářních dnů </w:t>
      </w:r>
      <w:r w:rsidRPr="00CB7507">
        <w:t xml:space="preserve">ode dne odeslání výzvy k uzavření kupní smlouvy a převzetí předmětu aukce prodávajícím, a to na adrese sídla prodávajícího, Okresní soud v Kutné Hoře, náměstí Národního odboje 58, 284 01 Kutná Hora. </w:t>
      </w:r>
    </w:p>
    <w:p w14:paraId="76EC5CD2" w14:textId="77777777" w:rsidR="00E6545F" w:rsidRPr="00CB7507" w:rsidRDefault="00E6545F" w:rsidP="00E6545F">
      <w:pPr>
        <w:pStyle w:val="Default"/>
        <w:spacing w:after="240"/>
        <w:jc w:val="both"/>
      </w:pPr>
      <w:r w:rsidRPr="00CB7507">
        <w:t xml:space="preserve">4. Nepřevezme-li si kupující převáděný majetek v době uvedené v předcházejícím odstavci, náleží prodávajícímu úplata za </w:t>
      </w:r>
      <w:r w:rsidRPr="00CB7507">
        <w:rPr>
          <w:b/>
          <w:bCs/>
        </w:rPr>
        <w:t xml:space="preserve">uskladnění </w:t>
      </w:r>
      <w:r w:rsidRPr="00CB7507">
        <w:t xml:space="preserve">převáděného majetku ve výši 500,00 Kč za každý, byť i započatý, měsíc. </w:t>
      </w:r>
    </w:p>
    <w:p w14:paraId="10D05FCE" w14:textId="64B1DCEC" w:rsidR="00E6545F" w:rsidRPr="00F267A2" w:rsidRDefault="00E6545F" w:rsidP="00E6545F">
      <w:pPr>
        <w:spacing w:after="240"/>
        <w:jc w:val="both"/>
        <w:rPr>
          <w:rFonts w:ascii="Garamond" w:hAnsi="Garamond"/>
        </w:rPr>
      </w:pPr>
      <w:r w:rsidRPr="00CB7507">
        <w:rPr>
          <w:rFonts w:ascii="Garamond" w:hAnsi="Garamond"/>
        </w:rPr>
        <w:t xml:space="preserve">5. Za každý, byť i započatý, měsíc skladování převáděného majetku se kupující zavazuje zaplatit prodávajícímu smluvní </w:t>
      </w:r>
      <w:r w:rsidRPr="00CB7507">
        <w:rPr>
          <w:rFonts w:ascii="Garamond" w:hAnsi="Garamond"/>
          <w:b/>
          <w:bCs/>
        </w:rPr>
        <w:t xml:space="preserve">pokutu </w:t>
      </w:r>
      <w:r w:rsidRPr="00CB7507">
        <w:rPr>
          <w:rFonts w:ascii="Garamond" w:hAnsi="Garamond"/>
        </w:rPr>
        <w:t>ve výši 5 % z kupní ceny převáděného majetku, nejméně však 100,00 Kč. Tím není dotčeno ustanovení předcházejícího odstavce.</w:t>
      </w:r>
    </w:p>
    <w:p w14:paraId="508B39D4" w14:textId="6038E7C9" w:rsidR="00E6545F" w:rsidRPr="00F267A2" w:rsidRDefault="00E6545F" w:rsidP="00E6545F">
      <w:pPr>
        <w:pStyle w:val="Default"/>
        <w:spacing w:after="120"/>
        <w:jc w:val="center"/>
      </w:pPr>
      <w:r w:rsidRPr="00F267A2">
        <w:rPr>
          <w:b/>
          <w:bCs/>
        </w:rPr>
        <w:t>Čl. III.</w:t>
      </w:r>
    </w:p>
    <w:p w14:paraId="0836501D" w14:textId="77777777" w:rsidR="00E6545F" w:rsidRPr="00F267A2" w:rsidRDefault="00E6545F" w:rsidP="00E6545F">
      <w:pPr>
        <w:pStyle w:val="Default"/>
        <w:spacing w:after="120"/>
        <w:jc w:val="both"/>
      </w:pPr>
      <w:r w:rsidRPr="00F267A2">
        <w:t xml:space="preserve">Kupní cena byla uhrazena na bankovní účet prodávajícího vedený u České národní banky </w:t>
      </w:r>
    </w:p>
    <w:p w14:paraId="26AC10B3" w14:textId="60DD489B" w:rsidR="00E6545F" w:rsidRPr="00F267A2" w:rsidRDefault="00E6545F" w:rsidP="00E6545F">
      <w:pPr>
        <w:pStyle w:val="Default"/>
        <w:spacing w:after="120"/>
        <w:jc w:val="both"/>
        <w:rPr>
          <w:b/>
          <w:bCs/>
        </w:rPr>
      </w:pPr>
      <w:r w:rsidRPr="00F267A2">
        <w:t xml:space="preserve">číslo </w:t>
      </w:r>
      <w:proofErr w:type="gramStart"/>
      <w:r w:rsidRPr="00F267A2">
        <w:t xml:space="preserve">účtu:  </w:t>
      </w:r>
      <w:r w:rsidR="00647EE4" w:rsidRPr="00647EE4">
        <w:rPr>
          <w:b/>
          <w:bCs/>
        </w:rPr>
        <w:t>19</w:t>
      </w:r>
      <w:proofErr w:type="gramEnd"/>
      <w:r w:rsidR="00647EE4" w:rsidRPr="00647EE4">
        <w:rPr>
          <w:b/>
          <w:bCs/>
        </w:rPr>
        <w:t>-1822161/</w:t>
      </w:r>
      <w:r w:rsidRPr="00647EE4">
        <w:rPr>
          <w:b/>
          <w:bCs/>
        </w:rPr>
        <w:t>0710</w:t>
      </w:r>
    </w:p>
    <w:p w14:paraId="3209644B" w14:textId="29C8950B" w:rsidR="00E6545F" w:rsidRPr="00F267A2" w:rsidRDefault="00E6545F" w:rsidP="00E6545F">
      <w:pPr>
        <w:pStyle w:val="Default"/>
        <w:spacing w:after="120"/>
        <w:jc w:val="both"/>
      </w:pPr>
      <w:r w:rsidRPr="00F267A2">
        <w:t xml:space="preserve">variabilní symbol: </w:t>
      </w:r>
      <w:r w:rsidR="00647EE4">
        <w:rPr>
          <w:b/>
          <w:bCs/>
        </w:rPr>
        <w:t>3410</w:t>
      </w:r>
      <w:r w:rsidRPr="00F267A2">
        <w:rPr>
          <w:b/>
          <w:bCs/>
        </w:rPr>
        <w:t xml:space="preserve"> </w:t>
      </w:r>
    </w:p>
    <w:p w14:paraId="2D594CBE" w14:textId="0220E570" w:rsidR="00E6545F" w:rsidRPr="00F267A2" w:rsidRDefault="00E6545F" w:rsidP="001C39EC">
      <w:pPr>
        <w:jc w:val="center"/>
        <w:rPr>
          <w:rFonts w:ascii="Garamond" w:hAnsi="Garamond"/>
          <w:b/>
          <w:bCs/>
        </w:rPr>
      </w:pPr>
      <w:r w:rsidRPr="00F267A2">
        <w:rPr>
          <w:rFonts w:ascii="Garamond" w:hAnsi="Garamond"/>
          <w:b/>
          <w:bCs/>
        </w:rPr>
        <w:t>Čl. IV.</w:t>
      </w:r>
    </w:p>
    <w:p w14:paraId="55E1D10A" w14:textId="77777777" w:rsidR="00E6545F" w:rsidRPr="00F267A2" w:rsidRDefault="00E6545F" w:rsidP="001C39EC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1. 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 </w:t>
      </w:r>
    </w:p>
    <w:p w14:paraId="531D596E" w14:textId="77777777" w:rsidR="00E6545F" w:rsidRPr="00F267A2" w:rsidRDefault="00E6545F" w:rsidP="001C39EC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2. Kupující prohlašuje, že měl možnost se dostatečným způsobem seznámit se stavem předmětu koupě a ten je mu znám. Kupující se tímto ve smyslu § 1916 odst. 2 zákona č. 89/2012 Sb. výslovně vzdává svých práv z vadného plnění a zavazuje se, že nebude u prodávajícího uplatňovat jakákoliv práva z vad převáděného majetku; ustanovení § 2002 zákona č. 89/2012 Sb. tímto není dotčeno. </w:t>
      </w:r>
    </w:p>
    <w:p w14:paraId="38E39E95" w14:textId="27FCA0E9" w:rsidR="00E6545F" w:rsidRPr="00F267A2" w:rsidRDefault="00E6545F" w:rsidP="001C39EC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>3. Kupující prohlašuje, že není osobou, na niž se vztahuje § 18 zákona č. 219/2000 Sb.</w:t>
      </w:r>
    </w:p>
    <w:p w14:paraId="14F28AA3" w14:textId="718DFD90" w:rsidR="009E5E78" w:rsidRPr="00F267A2" w:rsidRDefault="009E5E78" w:rsidP="009E5E78">
      <w:pPr>
        <w:pageBreakBefore/>
        <w:jc w:val="center"/>
        <w:rPr>
          <w:rFonts w:ascii="Garamond" w:hAnsi="Garamond"/>
        </w:rPr>
      </w:pPr>
      <w:r w:rsidRPr="00F267A2">
        <w:rPr>
          <w:rFonts w:ascii="Garamond" w:hAnsi="Garamond"/>
          <w:b/>
          <w:bCs/>
        </w:rPr>
        <w:lastRenderedPageBreak/>
        <w:t>Čl. V.</w:t>
      </w:r>
    </w:p>
    <w:p w14:paraId="37BD56B3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1. Prodávající má právo od této smlouvy odstoupit, ukážou-li se prohlášení kupujícího uvedená v čl. IV. této smlouvy jako nepravdivá. </w:t>
      </w:r>
    </w:p>
    <w:p w14:paraId="75B3CF71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2. Smluvní strany se dohodly, že dojde-li k porušení závazků ze strany kupujícího ve smyslu tohoto článku nebo kupující převáděný majetek nepřevezme ve lhůtě dle čl. II. odst. 3 této smlouvy, má prodávající právo od této kupní smlouvy odstoupit. </w:t>
      </w:r>
    </w:p>
    <w:p w14:paraId="780D97B8" w14:textId="057356EF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3. Pokud kupující v prohlášeních podle čl. IV. této smlouvy uvede nepravdivé skutečnosti o svých dluzích vůči prodávajícímu a své způsobilosti nabýt převáděný majetek nebo pokud kupující převáděný majetek nepřevezme ve lhůtě dle čl. II. odst. 3 této smlouvy, má prodávající právo požadovat na kupujícím úhradu smluvní </w:t>
      </w:r>
      <w:r w:rsidRPr="00F267A2">
        <w:rPr>
          <w:rFonts w:ascii="Garamond" w:hAnsi="Garamond"/>
          <w:b/>
          <w:bCs/>
        </w:rPr>
        <w:t xml:space="preserve">pokuty </w:t>
      </w:r>
      <w:r w:rsidRPr="00F267A2">
        <w:rPr>
          <w:rFonts w:ascii="Garamond" w:hAnsi="Garamond"/>
        </w:rPr>
        <w:t xml:space="preserve">ve výši 10 % z kupní ceny. </w:t>
      </w:r>
    </w:p>
    <w:p w14:paraId="3C82770A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4. Odstoupení od této smlouvy kteroukoliv ze smluvních stran se nedotýká povinnosti kupujícího zaplatit peněžitá plnění (zejm. úroky z prodlení, smluvní pokuty), na jejichž úhradu dle této smlouvy vznikl prodávajícímu nárok do data účinnosti odstoupení. </w:t>
      </w:r>
    </w:p>
    <w:p w14:paraId="741D8496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5. Odstoupení od této smlouvy musí být v písemné formě a nabývá účinnosti dnem doručení druhé straně. Odstoupením se závazky z této smlouvy ruší od počátku a smluvní strany si vrátí vše, co si plnily, kromě peněžitých plnění (např. úroků z prodlení, smluvních pokut), na jejichž úhradu vznikl prodávajícímu nárok do data účinnosti odstoupení. </w:t>
      </w:r>
    </w:p>
    <w:p w14:paraId="2B74530C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6. Pokud dojde k odstoupení od smlouvy a kupní cena již byla zaplacena, má prodávající povinnost do 30 dnů od účinků odstoupení vrátit na účet kupujícího kupní cenu sníženou o vyúčtované smluvní pokuty a úroky z prodlení. </w:t>
      </w:r>
    </w:p>
    <w:p w14:paraId="28A2C435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7. Nebyla-li kupní cena dosud uhrazena a od kupní smlouvy odstoupil prodávající, má kupující povinnost vyúčtované smluvní pokuty a úroky z prodlení, pokud vznikly podle této smlouvy, uhradit prodávajícímu ve lhůtě, která bude kupujícímu oznámena ve výzvě prodávajícího k zaplacení, přičemž tato lhůta nebude kratší než 15 dnů ode dne odeslání výzvy k úhradě. </w:t>
      </w:r>
    </w:p>
    <w:p w14:paraId="074DFEB9" w14:textId="34DAB09E" w:rsidR="009E5E78" w:rsidRPr="00F267A2" w:rsidRDefault="009E5E78" w:rsidP="009E5E78">
      <w:pPr>
        <w:jc w:val="center"/>
        <w:rPr>
          <w:rFonts w:ascii="Garamond" w:hAnsi="Garamond"/>
        </w:rPr>
      </w:pPr>
      <w:r w:rsidRPr="00F267A2">
        <w:rPr>
          <w:rFonts w:ascii="Garamond" w:hAnsi="Garamond"/>
          <w:b/>
          <w:bCs/>
        </w:rPr>
        <w:t>Čl. VI.</w:t>
      </w:r>
    </w:p>
    <w:p w14:paraId="5631AE09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1. Tato smlouva je uzavřena a nabývá platnosti a účinnosti okamžikem podpisu poslední smluvní stranou. </w:t>
      </w:r>
    </w:p>
    <w:p w14:paraId="4AEE7D44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2. O převzetí převáděného majetku bude sepsán předávací protokol. </w:t>
      </w:r>
    </w:p>
    <w:p w14:paraId="3A48660E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3. Vlastnické právo k převáděnému majetku přechází na kupujícího okamžikem převzetí převáděného majetku. </w:t>
      </w:r>
    </w:p>
    <w:p w14:paraId="06800473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4. Smluvní strany berou na vědomí, že jsou svými projevy vázány od okamžiku podpisu této smlouvy. </w:t>
      </w:r>
    </w:p>
    <w:p w14:paraId="78376FB0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5. Smluvní strany se dohodly, že není-li v této smlouvě stanoveno jinak, řídí se práva a povinnosti smluvních stran zákonem č. 89/2012 Sb. a zákonem č. 219/2000 Sb. </w:t>
      </w:r>
    </w:p>
    <w:p w14:paraId="01C4B0D2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6. Smluvní strany se dohodly, že jakékoli změny a doplňky této smlouvy jsou možné pouze písemnou formou, v podobě oboustranně uzavřených, vzestupně číslovaných dodatků smlouvy. </w:t>
      </w:r>
    </w:p>
    <w:p w14:paraId="71C021C2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lastRenderedPageBreak/>
        <w:t xml:space="preserve">7. Tato smlouva je vyhotovena v elektronické podobě nebo ve dvou stejnopisech, kdy každá ze smluvních stran obdrží po jednom vyhotovení. </w:t>
      </w:r>
    </w:p>
    <w:p w14:paraId="72DBF587" w14:textId="77777777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8. Smluvní strany prohlašují, že tuto smlouvu uzavřely svobodně a vážně, nikoliv z přinucení nebo omylu. Na důkaz toho připojují své podpisy. </w:t>
      </w:r>
    </w:p>
    <w:p w14:paraId="7B673C18" w14:textId="484342AE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Prodávající: </w:t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  <w:t xml:space="preserve">Kupující: </w:t>
      </w:r>
    </w:p>
    <w:p w14:paraId="42794EE4" w14:textId="79273A7B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Kutná Hora dne </w:t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  <w:t xml:space="preserve">Kutná Hora dne </w:t>
      </w:r>
    </w:p>
    <w:p w14:paraId="50DCA470" w14:textId="7C610CA3" w:rsidR="009E5E78" w:rsidRPr="00F267A2" w:rsidRDefault="009E5E78" w:rsidP="009E5E78">
      <w:pPr>
        <w:jc w:val="both"/>
        <w:rPr>
          <w:rFonts w:ascii="Garamond" w:hAnsi="Garamond"/>
        </w:rPr>
      </w:pPr>
      <w:r w:rsidRPr="00F267A2">
        <w:rPr>
          <w:rFonts w:ascii="Garamond" w:hAnsi="Garamond"/>
        </w:rPr>
        <w:t xml:space="preserve">…………………………….…………… </w:t>
      </w:r>
      <w:r w:rsidRPr="00F267A2">
        <w:rPr>
          <w:rFonts w:ascii="Garamond" w:hAnsi="Garamond"/>
        </w:rPr>
        <w:tab/>
      </w:r>
      <w:r w:rsidRPr="00F267A2">
        <w:rPr>
          <w:rFonts w:ascii="Garamond" w:hAnsi="Garamond"/>
        </w:rPr>
        <w:tab/>
        <w:t>…………………………….……………</w:t>
      </w:r>
    </w:p>
    <w:sectPr w:rsidR="009E5E78" w:rsidRPr="00F267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BA27" w14:textId="77777777" w:rsidR="009E5E78" w:rsidRDefault="009E5E78" w:rsidP="009E5E78">
      <w:pPr>
        <w:spacing w:after="0" w:line="240" w:lineRule="auto"/>
      </w:pPr>
      <w:r>
        <w:separator/>
      </w:r>
    </w:p>
  </w:endnote>
  <w:endnote w:type="continuationSeparator" w:id="0">
    <w:p w14:paraId="6525A050" w14:textId="77777777" w:rsidR="009E5E78" w:rsidRDefault="009E5E78" w:rsidP="009E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850574"/>
      <w:docPartObj>
        <w:docPartGallery w:val="Page Numbers (Bottom of Page)"/>
        <w:docPartUnique/>
      </w:docPartObj>
    </w:sdtPr>
    <w:sdtEndPr/>
    <w:sdtContent>
      <w:p w14:paraId="45C27102" w14:textId="33289812" w:rsidR="009E5E78" w:rsidRDefault="009E5E78">
        <w:pPr>
          <w:pStyle w:val="Zpat"/>
          <w:jc w:val="right"/>
        </w:pPr>
        <w:r w:rsidRPr="009E5E78">
          <w:rPr>
            <w:rFonts w:ascii="Garamond" w:hAnsi="Garamond"/>
            <w:sz w:val="22"/>
            <w:szCs w:val="22"/>
          </w:rPr>
          <w:fldChar w:fldCharType="begin"/>
        </w:r>
        <w:r w:rsidRPr="009E5E78">
          <w:rPr>
            <w:rFonts w:ascii="Garamond" w:hAnsi="Garamond"/>
            <w:sz w:val="22"/>
            <w:szCs w:val="22"/>
          </w:rPr>
          <w:instrText>PAGE   \* MERGEFORMAT</w:instrText>
        </w:r>
        <w:r w:rsidRPr="009E5E78">
          <w:rPr>
            <w:rFonts w:ascii="Garamond" w:hAnsi="Garamond"/>
            <w:sz w:val="22"/>
            <w:szCs w:val="22"/>
          </w:rPr>
          <w:fldChar w:fldCharType="separate"/>
        </w:r>
        <w:r w:rsidRPr="009E5E78">
          <w:rPr>
            <w:rFonts w:ascii="Garamond" w:hAnsi="Garamond"/>
            <w:sz w:val="22"/>
            <w:szCs w:val="22"/>
          </w:rPr>
          <w:t>2</w:t>
        </w:r>
        <w:r w:rsidRPr="009E5E78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446139C7" w14:textId="77777777" w:rsidR="009E5E78" w:rsidRDefault="009E5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0452" w14:textId="77777777" w:rsidR="009E5E78" w:rsidRDefault="009E5E78" w:rsidP="009E5E78">
      <w:pPr>
        <w:spacing w:after="0" w:line="240" w:lineRule="auto"/>
      </w:pPr>
      <w:r>
        <w:separator/>
      </w:r>
    </w:p>
  </w:footnote>
  <w:footnote w:type="continuationSeparator" w:id="0">
    <w:p w14:paraId="170ABA98" w14:textId="77777777" w:rsidR="009E5E78" w:rsidRDefault="009E5E78" w:rsidP="009E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1AAF" w14:textId="06A54408" w:rsidR="009E5E78" w:rsidRPr="009E5E78" w:rsidRDefault="009E5E78">
    <w:pPr>
      <w:pStyle w:val="Zhlav"/>
      <w:rPr>
        <w:rFonts w:ascii="Garamond" w:hAnsi="Garamond"/>
      </w:rPr>
    </w:pPr>
    <w:r>
      <w:tab/>
    </w:r>
    <w:r>
      <w:tab/>
    </w:r>
    <w:r w:rsidRPr="009E5E78">
      <w:rPr>
        <w:rFonts w:ascii="Garamond" w:hAnsi="Garamond"/>
        <w:sz w:val="22"/>
        <w:szCs w:val="22"/>
      </w:rPr>
      <w:t xml:space="preserve">25 </w:t>
    </w:r>
    <w:proofErr w:type="spellStart"/>
    <w:r w:rsidRPr="009E5E78">
      <w:rPr>
        <w:rFonts w:ascii="Garamond" w:hAnsi="Garamond"/>
        <w:sz w:val="22"/>
        <w:szCs w:val="22"/>
      </w:rPr>
      <w:t>Spr</w:t>
    </w:r>
    <w:proofErr w:type="spellEnd"/>
    <w:r w:rsidRPr="009E5E78">
      <w:rPr>
        <w:rFonts w:ascii="Garamond" w:hAnsi="Garamond"/>
        <w:sz w:val="22"/>
        <w:szCs w:val="22"/>
      </w:rPr>
      <w:t xml:space="preserve"> 720/2025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F335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2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C"/>
    <w:rsid w:val="000A589C"/>
    <w:rsid w:val="001C39EC"/>
    <w:rsid w:val="00226BBA"/>
    <w:rsid w:val="003D4FBF"/>
    <w:rsid w:val="00407CF6"/>
    <w:rsid w:val="00523192"/>
    <w:rsid w:val="00647EE4"/>
    <w:rsid w:val="00744E26"/>
    <w:rsid w:val="0088741C"/>
    <w:rsid w:val="009E5E78"/>
    <w:rsid w:val="00A758FE"/>
    <w:rsid w:val="00AD4542"/>
    <w:rsid w:val="00CA116E"/>
    <w:rsid w:val="00CB7507"/>
    <w:rsid w:val="00D17E15"/>
    <w:rsid w:val="00DD364B"/>
    <w:rsid w:val="00E6545F"/>
    <w:rsid w:val="00F12FD9"/>
    <w:rsid w:val="00F267A2"/>
    <w:rsid w:val="00F5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B5DFC"/>
  <w15:chartTrackingRefBased/>
  <w15:docId w15:val="{DF9F7D93-76A3-4CBC-881F-BD98C2FC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8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8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8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8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8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8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8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8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8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8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89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58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9E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E78"/>
  </w:style>
  <w:style w:type="paragraph" w:styleId="Zpat">
    <w:name w:val="footer"/>
    <w:basedOn w:val="Normln"/>
    <w:link w:val="ZpatChar"/>
    <w:uiPriority w:val="99"/>
    <w:unhideWhenUsed/>
    <w:rsid w:val="009E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1063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Šárka DiS</dc:creator>
  <cp:keywords/>
  <dc:description/>
  <cp:lastModifiedBy>Staňková Šárka DiS</cp:lastModifiedBy>
  <cp:revision>6</cp:revision>
  <dcterms:created xsi:type="dcterms:W3CDTF">2025-10-27T13:01:00Z</dcterms:created>
  <dcterms:modified xsi:type="dcterms:W3CDTF">2025-11-24T14:18:00Z</dcterms:modified>
</cp:coreProperties>
</file>