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261"/>
        <w:gridCol w:w="5205"/>
      </w:tblGrid>
      <w:tr w:rsidR="008E3290" w:rsidRPr="002A51DC" w14:paraId="489EED84" w14:textId="77777777" w:rsidTr="007C3D0A">
        <w:trPr>
          <w:trHeight w:hRule="exact" w:val="340"/>
          <w:jc w:val="center"/>
        </w:trPr>
        <w:tc>
          <w:tcPr>
            <w:tcW w:w="9555" w:type="dxa"/>
            <w:gridSpan w:val="3"/>
            <w:vMerge w:val="restart"/>
            <w:shd w:val="clear" w:color="auto" w:fill="auto"/>
            <w:noWrap/>
            <w:vAlign w:val="center"/>
          </w:tcPr>
          <w:p w14:paraId="1C74D1BC" w14:textId="77777777" w:rsidR="008E3290" w:rsidRPr="002A51DC" w:rsidRDefault="008E3290" w:rsidP="007C3D0A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A51DC">
              <w:rPr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8E3290" w:rsidRPr="002A51DC" w14:paraId="7B9E448D" w14:textId="77777777" w:rsidTr="007C3D0A">
        <w:trPr>
          <w:trHeight w:hRule="exact" w:val="340"/>
          <w:jc w:val="center"/>
        </w:trPr>
        <w:tc>
          <w:tcPr>
            <w:tcW w:w="9555" w:type="dxa"/>
            <w:gridSpan w:val="3"/>
            <w:vMerge/>
            <w:shd w:val="clear" w:color="auto" w:fill="auto"/>
            <w:vAlign w:val="center"/>
          </w:tcPr>
          <w:p w14:paraId="140AC117" w14:textId="77777777" w:rsidR="008E3290" w:rsidRPr="002A51DC" w:rsidRDefault="008E3290" w:rsidP="007C3D0A">
            <w:pPr>
              <w:rPr>
                <w:b/>
                <w:bCs/>
              </w:rPr>
            </w:pPr>
          </w:p>
        </w:tc>
      </w:tr>
      <w:tr w:rsidR="008E3290" w:rsidRPr="002A51DC" w14:paraId="2AACCAAD" w14:textId="77777777" w:rsidTr="007C3D0A">
        <w:trPr>
          <w:trHeight w:hRule="exact" w:val="96"/>
          <w:jc w:val="center"/>
        </w:trPr>
        <w:tc>
          <w:tcPr>
            <w:tcW w:w="9555" w:type="dxa"/>
            <w:gridSpan w:val="3"/>
            <w:vMerge/>
            <w:shd w:val="clear" w:color="auto" w:fill="auto"/>
            <w:vAlign w:val="center"/>
          </w:tcPr>
          <w:p w14:paraId="01B8D415" w14:textId="77777777" w:rsidR="008E3290" w:rsidRPr="002A51DC" w:rsidRDefault="008E3290" w:rsidP="007C3D0A">
            <w:pPr>
              <w:rPr>
                <w:b/>
                <w:bCs/>
              </w:rPr>
            </w:pPr>
          </w:p>
        </w:tc>
      </w:tr>
      <w:tr w:rsidR="008E3290" w:rsidRPr="002A51DC" w14:paraId="7D466BF8" w14:textId="77777777" w:rsidTr="007C3D0A">
        <w:trPr>
          <w:trHeight w:hRule="exact" w:val="340"/>
          <w:jc w:val="center"/>
        </w:trPr>
        <w:tc>
          <w:tcPr>
            <w:tcW w:w="9555" w:type="dxa"/>
            <w:gridSpan w:val="3"/>
            <w:vMerge w:val="restart"/>
            <w:shd w:val="clear" w:color="auto" w:fill="auto"/>
            <w:vAlign w:val="center"/>
          </w:tcPr>
          <w:p w14:paraId="41E8064C" w14:textId="77777777" w:rsidR="008E3290" w:rsidRPr="002A51DC" w:rsidRDefault="008E3290" w:rsidP="007C3D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Veřejná soutěž dle § 1772 a násl. občanského zákoníku</w:t>
            </w:r>
          </w:p>
        </w:tc>
      </w:tr>
      <w:tr w:rsidR="008E3290" w:rsidRPr="002A51DC" w14:paraId="1D2CB67B" w14:textId="77777777" w:rsidTr="007C3D0A">
        <w:trPr>
          <w:trHeight w:hRule="exact" w:val="340"/>
          <w:jc w:val="center"/>
        </w:trPr>
        <w:tc>
          <w:tcPr>
            <w:tcW w:w="9555" w:type="dxa"/>
            <w:gridSpan w:val="3"/>
            <w:vMerge/>
            <w:shd w:val="clear" w:color="auto" w:fill="auto"/>
            <w:vAlign w:val="center"/>
          </w:tcPr>
          <w:p w14:paraId="11A90B8C" w14:textId="77777777" w:rsidR="008E3290" w:rsidRPr="002A51DC" w:rsidRDefault="008E3290" w:rsidP="007C3D0A">
            <w:pPr>
              <w:rPr>
                <w:b/>
                <w:bCs/>
              </w:rPr>
            </w:pPr>
          </w:p>
        </w:tc>
      </w:tr>
      <w:tr w:rsidR="008E3290" w:rsidRPr="002A51DC" w14:paraId="47B80704" w14:textId="77777777" w:rsidTr="007C3D0A">
        <w:trPr>
          <w:trHeight w:hRule="exact" w:val="227"/>
          <w:jc w:val="center"/>
        </w:trPr>
        <w:tc>
          <w:tcPr>
            <w:tcW w:w="1089" w:type="dxa"/>
            <w:vMerge w:val="restart"/>
            <w:shd w:val="clear" w:color="auto" w:fill="auto"/>
            <w:vAlign w:val="center"/>
          </w:tcPr>
          <w:p w14:paraId="57613E23" w14:textId="77777777" w:rsidR="008E3290" w:rsidRPr="002A51DC" w:rsidRDefault="008E3290" w:rsidP="007C3D0A">
            <w:pPr>
              <w:spacing w:after="0"/>
              <w:rPr>
                <w:b/>
                <w:bCs/>
              </w:rPr>
            </w:pPr>
            <w:r w:rsidRPr="002A51DC">
              <w:rPr>
                <w:b/>
                <w:bCs/>
              </w:rPr>
              <w:t>Název:</w:t>
            </w:r>
          </w:p>
        </w:tc>
        <w:tc>
          <w:tcPr>
            <w:tcW w:w="8466" w:type="dxa"/>
            <w:gridSpan w:val="2"/>
            <w:vMerge w:val="restart"/>
            <w:vAlign w:val="center"/>
          </w:tcPr>
          <w:p w14:paraId="48999A0F" w14:textId="77777777" w:rsidR="008E3290" w:rsidRPr="00F32CE3" w:rsidRDefault="008E3290" w:rsidP="007C3D0A">
            <w:pPr>
              <w:jc w:val="both"/>
              <w:rPr>
                <w:rFonts w:cstheme="minorHAnsi"/>
                <w:b/>
                <w:bCs/>
              </w:rPr>
            </w:pPr>
            <w:r w:rsidRPr="00891085">
              <w:rPr>
                <w:b/>
                <w:bCs/>
              </w:rPr>
              <w:t>„</w:t>
            </w:r>
            <w:sdt>
              <w:sdtPr>
                <w:rPr>
                  <w:b/>
                  <w:bCs/>
                </w:rPr>
                <w:id w:val="937714767"/>
                <w:placeholder>
                  <w:docPart w:val="14D4849F95084B31AB85C1E1F474B95E"/>
                </w:placeholder>
                <w:text/>
              </w:sdtPr>
              <w:sdtContent>
                <w:r w:rsidRPr="00891085">
                  <w:rPr>
                    <w:b/>
                    <w:bCs/>
                  </w:rPr>
                  <w:t>Veřejná soutěž na pronájem nebytového prostoru k instalaci prodejních automatů na teplé nápoje a chlazené nápoje a drobné občerstvení v budově MMR na Staroměstském náměstí 932/6</w:t>
                </w:r>
              </w:sdtContent>
            </w:sdt>
            <w:r w:rsidRPr="00F32CE3">
              <w:rPr>
                <w:rFonts w:cstheme="minorHAnsi"/>
                <w:b/>
                <w:bCs/>
              </w:rPr>
              <w:t>“</w:t>
            </w:r>
          </w:p>
        </w:tc>
      </w:tr>
      <w:tr w:rsidR="008E3290" w:rsidRPr="002A51DC" w14:paraId="0F97687E" w14:textId="77777777" w:rsidTr="007C3D0A">
        <w:trPr>
          <w:trHeight w:hRule="exact" w:val="768"/>
          <w:jc w:val="center"/>
        </w:trPr>
        <w:tc>
          <w:tcPr>
            <w:tcW w:w="1089" w:type="dxa"/>
            <w:vMerge/>
            <w:shd w:val="clear" w:color="auto" w:fill="auto"/>
            <w:vAlign w:val="center"/>
          </w:tcPr>
          <w:p w14:paraId="79F20EEC" w14:textId="77777777" w:rsidR="008E3290" w:rsidRPr="002A51DC" w:rsidRDefault="008E3290" w:rsidP="007C3D0A">
            <w:pPr>
              <w:rPr>
                <w:b/>
                <w:bCs/>
              </w:rPr>
            </w:pPr>
          </w:p>
        </w:tc>
        <w:tc>
          <w:tcPr>
            <w:tcW w:w="8466" w:type="dxa"/>
            <w:gridSpan w:val="2"/>
            <w:vMerge/>
            <w:vAlign w:val="center"/>
          </w:tcPr>
          <w:p w14:paraId="56337835" w14:textId="77777777" w:rsidR="008E3290" w:rsidRPr="002A51DC" w:rsidRDefault="008E3290" w:rsidP="007C3D0A">
            <w:pPr>
              <w:rPr>
                <w:b/>
                <w:bCs/>
              </w:rPr>
            </w:pPr>
          </w:p>
        </w:tc>
      </w:tr>
      <w:tr w:rsidR="008E3290" w:rsidRPr="002A51DC" w14:paraId="428FDAD8" w14:textId="77777777" w:rsidTr="007C3D0A">
        <w:trPr>
          <w:trHeight w:hRule="exact" w:val="435"/>
          <w:jc w:val="center"/>
        </w:trPr>
        <w:tc>
          <w:tcPr>
            <w:tcW w:w="9555" w:type="dxa"/>
            <w:gridSpan w:val="3"/>
            <w:shd w:val="clear" w:color="auto" w:fill="auto"/>
            <w:noWrap/>
            <w:vAlign w:val="center"/>
          </w:tcPr>
          <w:p w14:paraId="3E905814" w14:textId="77777777" w:rsidR="008E3290" w:rsidRPr="002A51DC" w:rsidRDefault="008E3290" w:rsidP="007C3D0A">
            <w:pPr>
              <w:jc w:val="center"/>
              <w:rPr>
                <w:b/>
                <w:bCs/>
              </w:rPr>
            </w:pPr>
            <w:r w:rsidRPr="002A51DC">
              <w:rPr>
                <w:b/>
                <w:bCs/>
              </w:rPr>
              <w:t>Základní identifikační údaje</w:t>
            </w:r>
          </w:p>
        </w:tc>
      </w:tr>
      <w:tr w:rsidR="008E3290" w:rsidRPr="002A51DC" w14:paraId="50076FDC" w14:textId="77777777" w:rsidTr="007C3D0A">
        <w:trPr>
          <w:trHeight w:hRule="exact" w:val="510"/>
          <w:jc w:val="center"/>
        </w:trPr>
        <w:tc>
          <w:tcPr>
            <w:tcW w:w="9555" w:type="dxa"/>
            <w:gridSpan w:val="3"/>
            <w:shd w:val="clear" w:color="auto" w:fill="D9D9D9" w:themeFill="background1" w:themeFillShade="D9"/>
            <w:noWrap/>
            <w:vAlign w:val="bottom"/>
          </w:tcPr>
          <w:p w14:paraId="23CB79AC" w14:textId="77777777" w:rsidR="008E3290" w:rsidRPr="002A51DC" w:rsidRDefault="008E3290" w:rsidP="007C3D0A">
            <w:pPr>
              <w:rPr>
                <w:b/>
                <w:bCs/>
              </w:rPr>
            </w:pPr>
            <w:r w:rsidRPr="002A51DC">
              <w:rPr>
                <w:b/>
                <w:bCs/>
              </w:rPr>
              <w:t>Zadavatel</w:t>
            </w:r>
          </w:p>
        </w:tc>
      </w:tr>
      <w:tr w:rsidR="008E3290" w:rsidRPr="002A51DC" w14:paraId="595858D6" w14:textId="77777777" w:rsidTr="007C3D0A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485B237D" w14:textId="77777777" w:rsidR="008E3290" w:rsidRPr="002A51DC" w:rsidRDefault="008E3290" w:rsidP="007C3D0A">
            <w:pPr>
              <w:rPr>
                <w:bCs/>
              </w:rPr>
            </w:pPr>
            <w:r w:rsidRPr="002A51DC">
              <w:rPr>
                <w:bCs/>
              </w:rPr>
              <w:t xml:space="preserve">Název: </w:t>
            </w:r>
          </w:p>
        </w:tc>
        <w:tc>
          <w:tcPr>
            <w:tcW w:w="5205" w:type="dxa"/>
            <w:vAlign w:val="center"/>
          </w:tcPr>
          <w:p w14:paraId="6B6D40B5" w14:textId="77777777" w:rsidR="008E3290" w:rsidRPr="002A51DC" w:rsidRDefault="008E3290" w:rsidP="007C3D0A">
            <w:pPr>
              <w:jc w:val="both"/>
            </w:pPr>
            <w:r w:rsidRPr="002A51DC">
              <w:t>Česká republika – Ministerstvo pro místní rozvoj</w:t>
            </w:r>
          </w:p>
        </w:tc>
      </w:tr>
      <w:tr w:rsidR="008E3290" w:rsidRPr="002A51DC" w14:paraId="797BC01F" w14:textId="77777777" w:rsidTr="007C3D0A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2D54F7F7" w14:textId="77777777" w:rsidR="008E3290" w:rsidRPr="002A51DC" w:rsidRDefault="008E3290" w:rsidP="007C3D0A">
            <w:pPr>
              <w:rPr>
                <w:bCs/>
              </w:rPr>
            </w:pPr>
            <w:r w:rsidRPr="002A51DC">
              <w:rPr>
                <w:bCs/>
              </w:rPr>
              <w:t xml:space="preserve">Sídlo: </w:t>
            </w:r>
          </w:p>
        </w:tc>
        <w:tc>
          <w:tcPr>
            <w:tcW w:w="5205" w:type="dxa"/>
            <w:vAlign w:val="center"/>
          </w:tcPr>
          <w:p w14:paraId="2FB979A0" w14:textId="77777777" w:rsidR="008E3290" w:rsidRPr="002A51DC" w:rsidRDefault="008E3290" w:rsidP="007C3D0A">
            <w:pPr>
              <w:jc w:val="both"/>
            </w:pPr>
            <w:r w:rsidRPr="002A51DC">
              <w:t>Praha 1, Staroměstské nám. 6, PSČ 110 15</w:t>
            </w:r>
          </w:p>
        </w:tc>
      </w:tr>
      <w:tr w:rsidR="008E3290" w:rsidRPr="002A51DC" w14:paraId="1D012880" w14:textId="77777777" w:rsidTr="007C3D0A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1B864CAA" w14:textId="77777777" w:rsidR="008E3290" w:rsidRPr="002A51DC" w:rsidRDefault="008E3290" w:rsidP="007C3D0A">
            <w:pPr>
              <w:rPr>
                <w:bCs/>
              </w:rPr>
            </w:pPr>
            <w:r w:rsidRPr="002A51DC">
              <w:rPr>
                <w:bCs/>
              </w:rPr>
              <w:t>IČ</w:t>
            </w:r>
            <w:r>
              <w:rPr>
                <w:bCs/>
              </w:rPr>
              <w:t>O</w:t>
            </w:r>
            <w:r w:rsidRPr="002A51DC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14:paraId="0A37E2B6" w14:textId="77777777" w:rsidR="008E3290" w:rsidRPr="002A51DC" w:rsidRDefault="008E3290" w:rsidP="007C3D0A">
            <w:pPr>
              <w:jc w:val="both"/>
            </w:pPr>
            <w:r w:rsidRPr="002A51DC">
              <w:t>660 02 222</w:t>
            </w:r>
          </w:p>
        </w:tc>
      </w:tr>
      <w:tr w:rsidR="008E3290" w:rsidRPr="002A51DC" w14:paraId="1CF4C625" w14:textId="77777777" w:rsidTr="007C3D0A">
        <w:trPr>
          <w:trHeight w:hRule="exact" w:val="712"/>
          <w:jc w:val="center"/>
        </w:trPr>
        <w:tc>
          <w:tcPr>
            <w:tcW w:w="4350" w:type="dxa"/>
            <w:gridSpan w:val="2"/>
            <w:shd w:val="clear" w:color="auto" w:fill="auto"/>
            <w:vAlign w:val="center"/>
          </w:tcPr>
          <w:p w14:paraId="507B7BCF" w14:textId="77777777" w:rsidR="008E3290" w:rsidRPr="002A51DC" w:rsidRDefault="008E3290" w:rsidP="007C3D0A">
            <w:pPr>
              <w:rPr>
                <w:bCs/>
              </w:rPr>
            </w:pPr>
            <w:r w:rsidRPr="002A51DC">
              <w:rPr>
                <w:bCs/>
              </w:rPr>
              <w:t xml:space="preserve">Osoba oprávněná </w:t>
            </w:r>
            <w:r>
              <w:rPr>
                <w:bCs/>
              </w:rPr>
              <w:t>zastupovat</w:t>
            </w:r>
            <w:r w:rsidRPr="002A51DC">
              <w:rPr>
                <w:bCs/>
              </w:rPr>
              <w:t xml:space="preserve"> zadavatele: </w:t>
            </w:r>
          </w:p>
        </w:tc>
        <w:tc>
          <w:tcPr>
            <w:tcW w:w="5205" w:type="dxa"/>
            <w:vAlign w:val="center"/>
          </w:tcPr>
          <w:p w14:paraId="2C498EB7" w14:textId="77777777" w:rsidR="008E3290" w:rsidRPr="002A51DC" w:rsidRDefault="008E3290" w:rsidP="007C3D0A">
            <w:pPr>
              <w:jc w:val="both"/>
            </w:pPr>
            <w:r>
              <w:t>JUD</w:t>
            </w:r>
            <w:r w:rsidRPr="00AF716A">
              <w:t>r. Květoslava Hlistová</w:t>
            </w:r>
            <w:r>
              <w:t>, ředitelka odboru</w:t>
            </w:r>
            <w:r w:rsidRPr="00304D75">
              <w:t xml:space="preserve"> hospodářské správy</w:t>
            </w:r>
          </w:p>
        </w:tc>
      </w:tr>
      <w:tr w:rsidR="008E3290" w:rsidRPr="002A51DC" w14:paraId="5281A39F" w14:textId="77777777" w:rsidTr="007C3D0A">
        <w:trPr>
          <w:trHeight w:hRule="exact" w:val="510"/>
          <w:jc w:val="center"/>
        </w:trPr>
        <w:tc>
          <w:tcPr>
            <w:tcW w:w="9555" w:type="dxa"/>
            <w:gridSpan w:val="3"/>
            <w:shd w:val="clear" w:color="auto" w:fill="D9D9D9" w:themeFill="background1" w:themeFillShade="D9"/>
            <w:noWrap/>
            <w:vAlign w:val="bottom"/>
          </w:tcPr>
          <w:p w14:paraId="75622DBD" w14:textId="77777777" w:rsidR="008E3290" w:rsidRPr="002A51DC" w:rsidRDefault="008E3290" w:rsidP="007C3D0A">
            <w:pPr>
              <w:rPr>
                <w:b/>
                <w:bCs/>
              </w:rPr>
            </w:pPr>
            <w:r w:rsidRPr="002A51DC">
              <w:rPr>
                <w:b/>
                <w:bCs/>
              </w:rPr>
              <w:t>Účastník</w:t>
            </w:r>
          </w:p>
        </w:tc>
      </w:tr>
      <w:tr w:rsidR="008E3290" w:rsidRPr="002A51DC" w14:paraId="479D3281" w14:textId="77777777" w:rsidTr="007C3D0A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526EDD42" w14:textId="77777777" w:rsidR="008E3290" w:rsidRPr="002A51DC" w:rsidRDefault="008E3290" w:rsidP="007C3D0A">
            <w:pPr>
              <w:rPr>
                <w:bCs/>
              </w:rPr>
            </w:pPr>
            <w:r w:rsidRPr="002A51DC">
              <w:rPr>
                <w:bCs/>
              </w:rPr>
              <w:t xml:space="preserve">Název: </w:t>
            </w:r>
          </w:p>
        </w:tc>
        <w:tc>
          <w:tcPr>
            <w:tcW w:w="5205" w:type="dxa"/>
            <w:vAlign w:val="center"/>
          </w:tcPr>
          <w:p w14:paraId="022B064C" w14:textId="77777777" w:rsidR="008E3290" w:rsidRPr="002A51DC" w:rsidRDefault="008E3290" w:rsidP="007C3D0A">
            <w:pPr>
              <w:rPr>
                <w:b/>
              </w:rPr>
            </w:pPr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8E3290" w:rsidRPr="002A51DC" w14:paraId="64DF8B0A" w14:textId="77777777" w:rsidTr="007C3D0A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74A74EBC" w14:textId="77777777" w:rsidR="008E3290" w:rsidRPr="002A51DC" w:rsidRDefault="008E3290" w:rsidP="007C3D0A">
            <w:pPr>
              <w:rPr>
                <w:bCs/>
              </w:rPr>
            </w:pPr>
            <w:r w:rsidRPr="002A51DC">
              <w:rPr>
                <w:bCs/>
              </w:rPr>
              <w:t>Sídlo/místo podnikání:</w:t>
            </w:r>
          </w:p>
        </w:tc>
        <w:tc>
          <w:tcPr>
            <w:tcW w:w="5205" w:type="dxa"/>
            <w:vAlign w:val="center"/>
          </w:tcPr>
          <w:p w14:paraId="51848B44" w14:textId="77777777" w:rsidR="008E3290" w:rsidRPr="002A51DC" w:rsidRDefault="008E3290" w:rsidP="007C3D0A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8E3290" w:rsidRPr="002A51DC" w14:paraId="1586C773" w14:textId="77777777" w:rsidTr="007C3D0A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6EE5E894" w14:textId="77777777" w:rsidR="008E3290" w:rsidRPr="002A51DC" w:rsidRDefault="008E3290" w:rsidP="007C3D0A">
            <w:pPr>
              <w:rPr>
                <w:bCs/>
              </w:rPr>
            </w:pPr>
            <w:r w:rsidRPr="002A51DC">
              <w:rPr>
                <w:bCs/>
              </w:rPr>
              <w:t>Tel./fax:</w:t>
            </w:r>
          </w:p>
        </w:tc>
        <w:tc>
          <w:tcPr>
            <w:tcW w:w="5205" w:type="dxa"/>
            <w:vAlign w:val="center"/>
          </w:tcPr>
          <w:p w14:paraId="05186FD4" w14:textId="77777777" w:rsidR="008E3290" w:rsidRPr="002A51DC" w:rsidRDefault="008E3290" w:rsidP="007C3D0A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8E3290" w:rsidRPr="002A51DC" w14:paraId="7F8ABA2F" w14:textId="77777777" w:rsidTr="007C3D0A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6E9E396D" w14:textId="77777777" w:rsidR="008E3290" w:rsidRPr="002A51DC" w:rsidRDefault="008E3290" w:rsidP="007C3D0A">
            <w:pPr>
              <w:rPr>
                <w:bCs/>
              </w:rPr>
            </w:pPr>
            <w:r w:rsidRPr="002A51DC">
              <w:rPr>
                <w:bCs/>
              </w:rPr>
              <w:t xml:space="preserve">E-mail: </w:t>
            </w:r>
          </w:p>
        </w:tc>
        <w:tc>
          <w:tcPr>
            <w:tcW w:w="5205" w:type="dxa"/>
            <w:vAlign w:val="center"/>
          </w:tcPr>
          <w:p w14:paraId="470E02B5" w14:textId="77777777" w:rsidR="008E3290" w:rsidRPr="002A51DC" w:rsidRDefault="008E3290" w:rsidP="007C3D0A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8E3290" w:rsidRPr="002A51DC" w14:paraId="78BACF27" w14:textId="77777777" w:rsidTr="007C3D0A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08159483" w14:textId="77777777" w:rsidR="008E3290" w:rsidRPr="002A51DC" w:rsidRDefault="008E3290" w:rsidP="007C3D0A">
            <w:pPr>
              <w:rPr>
                <w:bCs/>
              </w:rPr>
            </w:pPr>
            <w:r w:rsidRPr="002A51DC">
              <w:rPr>
                <w:bCs/>
              </w:rPr>
              <w:t>IČ</w:t>
            </w:r>
            <w:r>
              <w:rPr>
                <w:bCs/>
              </w:rPr>
              <w:t>O</w:t>
            </w:r>
            <w:r w:rsidRPr="002A51DC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14:paraId="3EEF2DBF" w14:textId="77777777" w:rsidR="008E3290" w:rsidRPr="002A51DC" w:rsidRDefault="008E3290" w:rsidP="007C3D0A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8E3290" w:rsidRPr="002A51DC" w14:paraId="1CA8AE4B" w14:textId="77777777" w:rsidTr="007C3D0A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31A9F20C" w14:textId="77777777" w:rsidR="008E3290" w:rsidRPr="002A51DC" w:rsidRDefault="008E3290" w:rsidP="007C3D0A">
            <w:pPr>
              <w:rPr>
                <w:bCs/>
              </w:rPr>
            </w:pPr>
            <w:r w:rsidRPr="002A51DC">
              <w:rPr>
                <w:bCs/>
              </w:rPr>
              <w:t xml:space="preserve">DIČ: </w:t>
            </w:r>
          </w:p>
        </w:tc>
        <w:tc>
          <w:tcPr>
            <w:tcW w:w="5205" w:type="dxa"/>
            <w:vAlign w:val="center"/>
          </w:tcPr>
          <w:p w14:paraId="5FB778F8" w14:textId="77777777" w:rsidR="008E3290" w:rsidRPr="002A51DC" w:rsidRDefault="008E3290" w:rsidP="007C3D0A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8E3290" w:rsidRPr="002A51DC" w14:paraId="0150C0F3" w14:textId="77777777" w:rsidTr="007C3D0A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0E3331D1" w14:textId="77777777" w:rsidR="008E3290" w:rsidRPr="002A51DC" w:rsidRDefault="008E3290" w:rsidP="007C3D0A">
            <w:pPr>
              <w:rPr>
                <w:bCs/>
              </w:rPr>
            </w:pPr>
            <w:r w:rsidRPr="002A51DC">
              <w:rPr>
                <w:bCs/>
              </w:rPr>
              <w:t xml:space="preserve">Osoba oprávněná </w:t>
            </w:r>
            <w:r>
              <w:rPr>
                <w:bCs/>
              </w:rPr>
              <w:t>zastupovat účastníka</w:t>
            </w:r>
            <w:r w:rsidRPr="002A51DC">
              <w:rPr>
                <w:bCs/>
              </w:rPr>
              <w:t xml:space="preserve">: </w:t>
            </w:r>
          </w:p>
        </w:tc>
        <w:tc>
          <w:tcPr>
            <w:tcW w:w="5205" w:type="dxa"/>
            <w:vAlign w:val="center"/>
          </w:tcPr>
          <w:p w14:paraId="5D0AC5BD" w14:textId="77777777" w:rsidR="008E3290" w:rsidRPr="002A51DC" w:rsidRDefault="008E3290" w:rsidP="007C3D0A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8E3290" w:rsidRPr="002A51DC" w14:paraId="390363EE" w14:textId="77777777" w:rsidTr="007C3D0A">
        <w:trPr>
          <w:trHeight w:hRule="exact" w:val="510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1206E33A" w14:textId="77777777" w:rsidR="008E3290" w:rsidRPr="002A51DC" w:rsidRDefault="008E3290" w:rsidP="007C3D0A">
            <w:pPr>
              <w:rPr>
                <w:bCs/>
              </w:rPr>
            </w:pPr>
            <w:r w:rsidRPr="002A51DC">
              <w:rPr>
                <w:bCs/>
              </w:rPr>
              <w:t>Pověřený zástupce pro další jednání:</w:t>
            </w:r>
          </w:p>
        </w:tc>
        <w:tc>
          <w:tcPr>
            <w:tcW w:w="5205" w:type="dxa"/>
            <w:vAlign w:val="center"/>
          </w:tcPr>
          <w:p w14:paraId="2D47DD59" w14:textId="77777777" w:rsidR="008E3290" w:rsidRPr="002A51DC" w:rsidRDefault="008E3290" w:rsidP="007C3D0A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8E3290" w:rsidRPr="002A51DC" w14:paraId="4D6FA374" w14:textId="77777777" w:rsidTr="007C3D0A">
        <w:trPr>
          <w:trHeight w:hRule="exact" w:val="674"/>
          <w:jc w:val="center"/>
        </w:trPr>
        <w:tc>
          <w:tcPr>
            <w:tcW w:w="4350" w:type="dxa"/>
            <w:gridSpan w:val="2"/>
            <w:shd w:val="clear" w:color="auto" w:fill="auto"/>
            <w:noWrap/>
            <w:vAlign w:val="bottom"/>
          </w:tcPr>
          <w:p w14:paraId="521D7352" w14:textId="77777777" w:rsidR="008E3290" w:rsidRPr="001C6FEC" w:rsidRDefault="008E3290" w:rsidP="007C3D0A">
            <w:pPr>
              <w:rPr>
                <w:bCs/>
              </w:rPr>
            </w:pPr>
            <w:r>
              <w:rPr>
                <w:bCs/>
              </w:rPr>
              <w:t>Kontaktní údaje zástupce pro další jednání‘</w:t>
            </w:r>
            <w:r>
              <w:rPr>
                <w:bCs/>
              </w:rPr>
              <w:br/>
            </w:r>
            <w:r w:rsidRPr="001C6FEC">
              <w:rPr>
                <w:bCs/>
              </w:rPr>
              <w:t>(tel., e-mail):</w:t>
            </w:r>
          </w:p>
          <w:p w14:paraId="4EDDE874" w14:textId="77777777" w:rsidR="008E3290" w:rsidRPr="002A51DC" w:rsidRDefault="008E3290" w:rsidP="007C3D0A">
            <w:pPr>
              <w:rPr>
                <w:bCs/>
              </w:rPr>
            </w:pPr>
          </w:p>
        </w:tc>
        <w:tc>
          <w:tcPr>
            <w:tcW w:w="5205" w:type="dxa"/>
            <w:vAlign w:val="center"/>
          </w:tcPr>
          <w:p w14:paraId="322B97E9" w14:textId="77777777" w:rsidR="008E3290" w:rsidRPr="002A51DC" w:rsidRDefault="008E3290" w:rsidP="007C3D0A"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8E3290" w:rsidRPr="0080770C" w14:paraId="494F3D70" w14:textId="77777777" w:rsidTr="007C3D0A">
        <w:trPr>
          <w:trHeight w:hRule="exact" w:val="674"/>
          <w:jc w:val="center"/>
        </w:trPr>
        <w:tc>
          <w:tcPr>
            <w:tcW w:w="9555" w:type="dxa"/>
            <w:gridSpan w:val="3"/>
            <w:tcBorders>
              <w:bottom w:val="single" w:sz="6" w:space="0" w:color="auto"/>
            </w:tcBorders>
            <w:shd w:val="clear" w:color="auto" w:fill="D1D1D1" w:themeFill="background2" w:themeFillShade="E6"/>
            <w:noWrap/>
            <w:vAlign w:val="bottom"/>
          </w:tcPr>
          <w:p w14:paraId="4EDE82DD" w14:textId="77777777" w:rsidR="008E3290" w:rsidRPr="0080770C" w:rsidRDefault="008E3290" w:rsidP="007C3D0A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F32CE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Nabídková cena</w:t>
            </w:r>
          </w:p>
        </w:tc>
      </w:tr>
      <w:tr w:rsidR="008E3290" w:rsidRPr="0080770C" w14:paraId="664584D7" w14:textId="77777777" w:rsidTr="007C3D0A">
        <w:trPr>
          <w:trHeight w:hRule="exact" w:val="674"/>
          <w:jc w:val="center"/>
        </w:trPr>
        <w:tc>
          <w:tcPr>
            <w:tcW w:w="4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FF4D3C4" w14:textId="77777777" w:rsidR="008E3290" w:rsidRPr="0080770C" w:rsidRDefault="008E3290" w:rsidP="007C3D0A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80770C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Cena měsíčního nájemného za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1 m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užívání</w:t>
            </w:r>
            <w:r w:rsidRPr="0080770C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nebytového prostoru v Kč</w:t>
            </w:r>
          </w:p>
        </w:tc>
        <w:tc>
          <w:tcPr>
            <w:tcW w:w="52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E6CFD7D" w14:textId="77777777" w:rsidR="008E3290" w:rsidRPr="0080770C" w:rsidRDefault="008E3290" w:rsidP="007C3D0A">
            <w:pPr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pPr>
            <w:r w:rsidRPr="0080770C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</w:p>
        </w:tc>
      </w:tr>
      <w:tr w:rsidR="008E3290" w:rsidRPr="002A51DC" w14:paraId="012C8B58" w14:textId="77777777" w:rsidTr="007C3D0A">
        <w:trPr>
          <w:trHeight w:hRule="exact" w:val="14483"/>
          <w:jc w:val="center"/>
        </w:trPr>
        <w:tc>
          <w:tcPr>
            <w:tcW w:w="9555" w:type="dxa"/>
            <w:gridSpan w:val="3"/>
            <w:shd w:val="clear" w:color="auto" w:fill="auto"/>
            <w:noWrap/>
            <w:vAlign w:val="bottom"/>
          </w:tcPr>
          <w:p w14:paraId="1406239E" w14:textId="77777777" w:rsidR="008E3290" w:rsidRPr="00C32B34" w:rsidRDefault="008E3290" w:rsidP="007C3D0A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B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Čestné prohlášení účastníka:</w:t>
            </w:r>
          </w:p>
          <w:p w14:paraId="4A91335F" w14:textId="77777777" w:rsidR="008E3290" w:rsidRDefault="008E3290" w:rsidP="007C3D0A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 xml:space="preserve">Účastník prohlašuje, že pokud jeho nabídka bude vybrána jako nejvýhodnější v této veřejné soutěži, uzavře se zadavatelem nájemní smlouvu za podmínek stanovených ve výzvě k podání nabídek. </w:t>
            </w:r>
          </w:p>
          <w:p w14:paraId="3F6CAE96" w14:textId="77777777" w:rsidR="008E3290" w:rsidRPr="00083193" w:rsidRDefault="008E3290" w:rsidP="007C3D0A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193">
              <w:rPr>
                <w:rFonts w:ascii="Arial" w:hAnsi="Arial" w:cs="Arial"/>
                <w:sz w:val="20"/>
                <w:szCs w:val="20"/>
              </w:rPr>
              <w:t xml:space="preserve">Účastník rovněž prohlašuje, že pokud jeho nabídka bude vybrána jako nejvýhodnější v této veřejné soutěži, uzavře před uzavřením nájemní smlouvy pojistnou smlouvu na pojištění odpovědnosti za škodu způsobenou vybraným nájemcem třetí osobě v souvislosti s výkonem jeho činnosti s pojistným rámcem minimálně </w:t>
            </w:r>
            <w:r>
              <w:rPr>
                <w:rFonts w:ascii="Arial" w:hAnsi="Arial" w:cs="Arial"/>
                <w:sz w:val="20"/>
                <w:szCs w:val="20"/>
              </w:rPr>
              <w:t xml:space="preserve">1 000 000 Kč, </w:t>
            </w:r>
            <w:r w:rsidRPr="00083193">
              <w:rPr>
                <w:rFonts w:ascii="Arial" w:hAnsi="Arial" w:cs="Arial"/>
                <w:sz w:val="20"/>
                <w:szCs w:val="20"/>
              </w:rPr>
              <w:t>a to dle požadavků uvedených v nájemní smlouvě.</w:t>
            </w:r>
          </w:p>
          <w:p w14:paraId="4772799F" w14:textId="77777777" w:rsidR="008E3290" w:rsidRDefault="008E3290" w:rsidP="007C3D0A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Účastník na základě § 4b zákona č. 159/2006 Sb., o střetu zájmů, ve znění pozdějších předpisů (dále jen „Zákon o střetu zájmů“), čestně prohlašuje, že není obchodní společností, ve které veřejný funkcionář uvedený v § 2 odst. 1 písm. c) zákona o střetu zájmů, popřípadě jím ovládaná osoba, vlastní podíl představující alespoň 25 % účasti společníka v obchodní společnosti. </w:t>
            </w:r>
          </w:p>
          <w:p w14:paraId="0DB0AD65" w14:textId="77777777" w:rsidR="008E3290" w:rsidRDefault="008E3290" w:rsidP="007C3D0A">
            <w:pPr>
              <w:pStyle w:val="-wm-odstnesl"/>
              <w:shd w:val="clear" w:color="auto" w:fill="FFFFFF"/>
              <w:spacing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Účastník prohlašuje, že ke dni podání nabídky splnil svoji zákonnou povinnost sdělit správci daně čísla všech svých bankovních účtů používaných pro svou ekonomickou činnost a není veden nebo identifikován příslušnými orgány daňové správy jako nespolehlivý plátce DPH. </w:t>
            </w:r>
          </w:p>
          <w:p w14:paraId="4DF8ACFE" w14:textId="77777777" w:rsidR="008E3290" w:rsidRPr="00A92E8C" w:rsidRDefault="008E3290" w:rsidP="007C3D0A">
            <w:pPr>
              <w:numPr>
                <w:ilvl w:val="2"/>
                <w:numId w:val="1"/>
              </w:numPr>
              <w:spacing w:before="100" w:beforeAutospacing="1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 č</w:t>
            </w:r>
            <w:r w:rsidRPr="00A92E8C">
              <w:rPr>
                <w:rFonts w:ascii="Arial" w:hAnsi="Arial" w:cs="Arial"/>
                <w:sz w:val="20"/>
                <w:szCs w:val="20"/>
              </w:rPr>
              <w:t>estně prohlašuj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92E8C">
              <w:rPr>
                <w:rFonts w:ascii="Arial" w:hAnsi="Arial" w:cs="Arial"/>
                <w:sz w:val="20"/>
                <w:szCs w:val="20"/>
              </w:rPr>
              <w:t>, že jako účastník veřejné soutěže s názvem „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5906606"/>
                <w:placeholder>
                  <w:docPart w:val="951C25846A13484889D1B54E3894BBDB"/>
                </w:placeholder>
                <w:text/>
              </w:sdtPr>
              <w:sdtContent>
                <w:r w:rsidRPr="00A92E8C">
                  <w:rPr>
                    <w:rFonts w:ascii="Arial" w:hAnsi="Arial" w:cs="Arial"/>
                    <w:sz w:val="20"/>
                    <w:szCs w:val="20"/>
                  </w:rPr>
                  <w:t>Veřejná soutěž na pronájem nebytového prostoru Praha 1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, Staroměstské nám.</w:t>
                </w:r>
              </w:sdtContent>
            </w:sdt>
            <w:r w:rsidRPr="00A92E8C">
              <w:rPr>
                <w:rFonts w:ascii="Arial" w:hAnsi="Arial" w:cs="Arial"/>
                <w:sz w:val="20"/>
                <w:szCs w:val="20"/>
              </w:rPr>
              <w:t>“ splňuje základní způsobilost v následujícím rozsahu, tedy 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účastníkem, který: </w:t>
            </w:r>
          </w:p>
          <w:p w14:paraId="58117A0B" w14:textId="77777777" w:rsidR="008E3290" w:rsidRPr="00A92E8C" w:rsidRDefault="008E3290" w:rsidP="007C3D0A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nebyl v zemi svého sídla v posledních 5 letech před zahájením zadávacího řízení pravomocně odsouzen pro trestný čin uvedený v příloze č. 3 k</w:t>
            </w:r>
            <w:r>
              <w:rPr>
                <w:rFonts w:ascii="Arial" w:hAnsi="Arial" w:cs="Arial"/>
                <w:sz w:val="20"/>
                <w:szCs w:val="20"/>
              </w:rPr>
              <w:t> zákonu č. 134/2016 Sb.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nebo obdobný trestný čin podle právního řádu země sídla dodavatele; k zahlazeným odsouzením se nepřihlíží,</w:t>
            </w:r>
          </w:p>
          <w:p w14:paraId="3183D5CF" w14:textId="77777777" w:rsidR="008E3290" w:rsidRPr="00A92E8C" w:rsidRDefault="008E3290" w:rsidP="007C3D0A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14:paraId="29AE2990" w14:textId="77777777" w:rsidR="008E3290" w:rsidRPr="00A92E8C" w:rsidRDefault="008E3290" w:rsidP="007C3D0A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14:paraId="197D381B" w14:textId="77777777" w:rsidR="008E3290" w:rsidRPr="00A92E8C" w:rsidRDefault="008E3290" w:rsidP="007C3D0A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73DE1F86" w14:textId="77777777" w:rsidR="008E3290" w:rsidRPr="00A92E8C" w:rsidRDefault="008E3290" w:rsidP="007C3D0A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není v likvidaci, proti němuž bylo vydáno rozhodnutí o úpadku, vůči němuž byla nařízena nucená správa podle jiného právního předpisu nebo v obdobné situaci podle právního řádu země sídla dodavatele,</w:t>
            </w:r>
          </w:p>
          <w:p w14:paraId="2B6C4EF8" w14:textId="77777777" w:rsidR="008E3290" w:rsidRPr="00A92E8C" w:rsidRDefault="008E3290" w:rsidP="007C3D0A">
            <w:pPr>
              <w:pStyle w:val="Odstavecseseznamem"/>
              <w:numPr>
                <w:ilvl w:val="0"/>
                <w:numId w:val="2"/>
              </w:numPr>
              <w:spacing w:before="120" w:after="120"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 xml:space="preserve">je oprávněn k podnikání odpovídající předmětu </w:t>
            </w:r>
            <w:r>
              <w:rPr>
                <w:rFonts w:ascii="Arial" w:hAnsi="Arial" w:cs="Arial"/>
                <w:sz w:val="20"/>
                <w:szCs w:val="20"/>
              </w:rPr>
              <w:t>pronájmu</w:t>
            </w:r>
            <w:proofErr w:type="gramStart"/>
            <w:r w:rsidRPr="00A92E8C">
              <w:rPr>
                <w:rFonts w:ascii="Arial" w:hAnsi="Arial" w:cs="Arial"/>
                <w:sz w:val="20"/>
                <w:szCs w:val="20"/>
              </w:rPr>
              <w:t>, .</w:t>
            </w:r>
            <w:proofErr w:type="gramEnd"/>
          </w:p>
          <w:p w14:paraId="751E3A29" w14:textId="77777777" w:rsidR="008E3290" w:rsidRDefault="008E3290" w:rsidP="007C3D0A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 xml:space="preserve">Je-li účastníkem právnická osoba, musí podmínku podle písm. a) splňovat tato právnická osoba a zároveň každý člen statutárního orgánu. Je-li členem statutárního orgánu dodavatele právnická osoba, musí podmínku podle písm. a) splňovat tato právnická osoba, každý člen statutárního orgánu této právnické osoby a osoba zastupující tuto právnickou osobu v statutárním orgánu dodavatele. </w:t>
            </w:r>
          </w:p>
          <w:p w14:paraId="23AA2E55" w14:textId="77777777" w:rsidR="008E3290" w:rsidRPr="00A92E8C" w:rsidRDefault="008E3290" w:rsidP="007C3D0A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E8C">
              <w:rPr>
                <w:rFonts w:ascii="Arial" w:hAnsi="Arial" w:cs="Arial"/>
                <w:sz w:val="20"/>
                <w:szCs w:val="20"/>
              </w:rPr>
              <w:t>Je-li účastníkem pobočka závodu zahraniční právnické osoby, musí podmínku podle písm. a) splňovat tato právnická osoba a vedoucí pobočky závodu. Je-li dodavatelem pobočka závodu české právnické osoby, musí podmínku podle písm. a) splňovat osoby uvedené v předchozím odstavci a vedoucí pobočky závodu.</w:t>
            </w:r>
          </w:p>
          <w:p w14:paraId="52C03B09" w14:textId="77777777" w:rsidR="008E3290" w:rsidRDefault="008E3290" w:rsidP="007C3D0A">
            <w:pPr>
              <w:pStyle w:val="-wm-odstnesl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 č</w:t>
            </w:r>
            <w:r w:rsidRPr="00A92E8C">
              <w:rPr>
                <w:rFonts w:ascii="Arial" w:hAnsi="Arial" w:cs="Arial"/>
                <w:sz w:val="20"/>
                <w:szCs w:val="20"/>
              </w:rPr>
              <w:t>estně prohlašuj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, že se na </w:t>
            </w:r>
            <w:r>
              <w:rPr>
                <w:rFonts w:ascii="Arial" w:hAnsi="Arial" w:cs="Arial"/>
                <w:sz w:val="20"/>
                <w:szCs w:val="20"/>
              </w:rPr>
              <w:t xml:space="preserve">něj 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Účastník čestně prohlašuje, že proti němu nejsou uvaleny mezinárodní finanční sankce podle zákona č. 69/2006 Sb., o provádění mezinárodních sankcí, ve znění pozdějších předpisů, nebo jiného zákona upravujícího provádění mezinárodních sankcí. </w:t>
            </w:r>
          </w:p>
          <w:p w14:paraId="33A59F0A" w14:textId="77777777" w:rsidR="008E3290" w:rsidRDefault="008E3290" w:rsidP="007C3D0A">
            <w:pPr>
              <w:spacing w:after="240" w:line="240" w:lineRule="auto"/>
              <w:jc w:val="both"/>
            </w:pPr>
            <w:r w:rsidRPr="00A92E8C">
              <w:rPr>
                <w:rFonts w:ascii="Arial" w:hAnsi="Arial" w:cs="Arial"/>
                <w:sz w:val="20"/>
                <w:szCs w:val="20"/>
              </w:rPr>
              <w:t>Toto čestné prohlášení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Pr="00A92E8C">
              <w:rPr>
                <w:rFonts w:ascii="Arial" w:hAnsi="Arial" w:cs="Arial"/>
                <w:sz w:val="20"/>
                <w:szCs w:val="20"/>
              </w:rPr>
              <w:t>na základě své vážné a svobodné vůle a 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92E8C">
              <w:rPr>
                <w:rFonts w:ascii="Arial" w:hAnsi="Arial" w:cs="Arial"/>
                <w:sz w:val="20"/>
                <w:szCs w:val="20"/>
              </w:rPr>
              <w:t xml:space="preserve"> si vědom všech následků plynoucích z uvedení nepravdivých údajů. </w:t>
            </w:r>
          </w:p>
          <w:p w14:paraId="73D30325" w14:textId="77777777" w:rsidR="008E3290" w:rsidRPr="002A51DC" w:rsidRDefault="008E3290" w:rsidP="007C3D0A">
            <w:pPr>
              <w:pStyle w:val="Nadpis2"/>
              <w:ind w:left="567"/>
            </w:pPr>
          </w:p>
        </w:tc>
      </w:tr>
      <w:tr w:rsidR="008E3290" w:rsidRPr="00F85391" w14:paraId="50846D6E" w14:textId="77777777" w:rsidTr="007C3D0A">
        <w:trPr>
          <w:trHeight w:val="627"/>
          <w:jc w:val="center"/>
        </w:trPr>
        <w:tc>
          <w:tcPr>
            <w:tcW w:w="9555" w:type="dxa"/>
            <w:gridSpan w:val="3"/>
            <w:shd w:val="clear" w:color="auto" w:fill="auto"/>
            <w:noWrap/>
          </w:tcPr>
          <w:p w14:paraId="24EA6DD6" w14:textId="77777777" w:rsidR="008E3290" w:rsidRPr="00F85391" w:rsidRDefault="008E3290" w:rsidP="007C3D0A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Podpis účastníka, statutárního orgánu účastníka nebo jiné osoby oprávněné jednat za dodavatele</w:t>
            </w:r>
          </w:p>
        </w:tc>
      </w:tr>
      <w:tr w:rsidR="008E3290" w14:paraId="57445A02" w14:textId="77777777" w:rsidTr="007C3D0A">
        <w:trPr>
          <w:trHeight w:hRule="exact" w:val="799"/>
          <w:jc w:val="center"/>
        </w:trPr>
        <w:tc>
          <w:tcPr>
            <w:tcW w:w="4350" w:type="dxa"/>
            <w:gridSpan w:val="2"/>
            <w:shd w:val="clear" w:color="auto" w:fill="auto"/>
            <w:noWrap/>
          </w:tcPr>
          <w:p w14:paraId="0366ED45" w14:textId="77777777" w:rsidR="008E3290" w:rsidRDefault="008E3290" w:rsidP="007C3D0A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205" w:type="dxa"/>
            <w:shd w:val="clear" w:color="auto" w:fill="auto"/>
          </w:tcPr>
          <w:p w14:paraId="1EA912D6" w14:textId="77777777" w:rsidR="008E3290" w:rsidRDefault="008E3290" w:rsidP="007C3D0A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  <w:tr w:rsidR="008E3290" w14:paraId="2E7BA4F8" w14:textId="77777777" w:rsidTr="007C3D0A">
        <w:trPr>
          <w:trHeight w:hRule="exact" w:val="941"/>
          <w:jc w:val="center"/>
        </w:trPr>
        <w:tc>
          <w:tcPr>
            <w:tcW w:w="4350" w:type="dxa"/>
            <w:gridSpan w:val="2"/>
            <w:shd w:val="clear" w:color="auto" w:fill="auto"/>
            <w:noWrap/>
          </w:tcPr>
          <w:p w14:paraId="743DD664" w14:textId="77777777" w:rsidR="008E3290" w:rsidRDefault="008E3290" w:rsidP="007C3D0A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5205" w:type="dxa"/>
            <w:shd w:val="clear" w:color="auto" w:fill="auto"/>
          </w:tcPr>
          <w:p w14:paraId="0356A81A" w14:textId="77777777" w:rsidR="008E3290" w:rsidRDefault="008E3290" w:rsidP="007C3D0A">
            <w:pPr>
              <w:numPr>
                <w:ilvl w:val="2"/>
                <w:numId w:val="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D30002">
              <w:rPr>
                <w:rFonts w:eastAsia="Calibri"/>
                <w:highlight w:val="yellow"/>
                <w:lang w:eastAsia="cs-CZ"/>
              </w:rPr>
              <w:t>[doplní účastník]</w:t>
            </w:r>
          </w:p>
        </w:tc>
      </w:tr>
    </w:tbl>
    <w:p w14:paraId="7C227A55" w14:textId="77777777" w:rsidR="00087D12" w:rsidRDefault="00087D12"/>
    <w:p w14:paraId="16831F2C" w14:textId="77777777" w:rsidR="008E3290" w:rsidRPr="00083193" w:rsidRDefault="008E3290" w:rsidP="008E329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083193">
        <w:rPr>
          <w:rFonts w:ascii="Arial" w:hAnsi="Arial" w:cs="Arial"/>
          <w:sz w:val="20"/>
          <w:szCs w:val="20"/>
        </w:rPr>
        <w:t xml:space="preserve">Účastník </w:t>
      </w:r>
      <w:proofErr w:type="gramStart"/>
      <w:r w:rsidRPr="00083193">
        <w:rPr>
          <w:rFonts w:ascii="Arial" w:hAnsi="Arial" w:cs="Arial"/>
          <w:sz w:val="20"/>
          <w:szCs w:val="20"/>
        </w:rPr>
        <w:t>označí</w:t>
      </w:r>
      <w:proofErr w:type="gramEnd"/>
      <w:r w:rsidRPr="00083193">
        <w:rPr>
          <w:rFonts w:cs="Arial"/>
          <w:sz w:val="20"/>
          <w:szCs w:val="20"/>
          <w:vertAlign w:val="superscript"/>
        </w:rPr>
        <w:footnoteReference w:id="1"/>
      </w:r>
      <w:r w:rsidRPr="00083193">
        <w:rPr>
          <w:rFonts w:ascii="Arial" w:hAnsi="Arial" w:cs="Arial"/>
          <w:sz w:val="20"/>
          <w:szCs w:val="20"/>
        </w:rPr>
        <w:t xml:space="preserve"> za důvěrné informace či za obchodní tajemství údaje a sdělení ze své nabídky, které dle § 1730 zákona č. 89/2012 Sb., občanský zákoník naplňují znaky obchodního tajemství tak, jak jej definuje v § 504 zákon č. 89/2012 Sb., občanský zákoník. </w:t>
      </w:r>
      <w:r>
        <w:rPr>
          <w:rFonts w:ascii="Arial" w:hAnsi="Arial" w:cs="Arial"/>
          <w:sz w:val="20"/>
          <w:szCs w:val="20"/>
        </w:rPr>
        <w:t xml:space="preserve">Účastník </w:t>
      </w:r>
      <w:r w:rsidRPr="00083193">
        <w:rPr>
          <w:rFonts w:ascii="Arial" w:hAnsi="Arial" w:cs="Arial"/>
          <w:sz w:val="20"/>
          <w:szCs w:val="20"/>
        </w:rPr>
        <w:t>však nemůže např. označit celou svoji nabídku za obchodní tajemství, ale může tak učinit u částí své nabídky, které kumulativně splňují podmínky dle § 504 zákona č. 89/2012 Sb., občanský zákoník.</w:t>
      </w:r>
    </w:p>
    <w:p w14:paraId="5F901280" w14:textId="77777777" w:rsidR="008E3290" w:rsidRDefault="008E3290"/>
    <w:sectPr w:rsidR="008E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AC21" w14:textId="77777777" w:rsidR="0057223A" w:rsidRDefault="0057223A" w:rsidP="008E3290">
      <w:pPr>
        <w:spacing w:after="0" w:line="240" w:lineRule="auto"/>
      </w:pPr>
      <w:r>
        <w:separator/>
      </w:r>
    </w:p>
  </w:endnote>
  <w:endnote w:type="continuationSeparator" w:id="0">
    <w:p w14:paraId="429B4595" w14:textId="77777777" w:rsidR="0057223A" w:rsidRDefault="0057223A" w:rsidP="008E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7C23" w14:textId="77777777" w:rsidR="0057223A" w:rsidRDefault="0057223A" w:rsidP="008E3290">
      <w:pPr>
        <w:spacing w:after="0" w:line="240" w:lineRule="auto"/>
      </w:pPr>
      <w:r>
        <w:separator/>
      </w:r>
    </w:p>
  </w:footnote>
  <w:footnote w:type="continuationSeparator" w:id="0">
    <w:p w14:paraId="321A3CD6" w14:textId="77777777" w:rsidR="0057223A" w:rsidRDefault="0057223A" w:rsidP="008E3290">
      <w:pPr>
        <w:spacing w:after="0" w:line="240" w:lineRule="auto"/>
      </w:pPr>
      <w:r>
        <w:continuationSeparator/>
      </w:r>
    </w:p>
  </w:footnote>
  <w:footnote w:id="1">
    <w:p w14:paraId="3F4F9BF3" w14:textId="77777777" w:rsidR="008E3290" w:rsidRDefault="008E3290" w:rsidP="008E329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nabídce vyznačí barevně či přiloží samostatnou přílohu, ve které uvede výše specifikované důvěrné informace či obchodní tajemství.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41F"/>
    <w:multiLevelType w:val="multilevel"/>
    <w:tmpl w:val="50DEDDF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2.1"/>
      <w:lvlJc w:val="left"/>
      <w:pPr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DB463DE"/>
    <w:multiLevelType w:val="hybridMultilevel"/>
    <w:tmpl w:val="C180D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46072">
    <w:abstractNumId w:val="0"/>
  </w:num>
  <w:num w:numId="2" w16cid:durableId="139843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90"/>
    <w:rsid w:val="0006183F"/>
    <w:rsid w:val="00087D12"/>
    <w:rsid w:val="000F2328"/>
    <w:rsid w:val="001043EE"/>
    <w:rsid w:val="00556687"/>
    <w:rsid w:val="0057223A"/>
    <w:rsid w:val="008E3290"/>
    <w:rsid w:val="00A527DF"/>
    <w:rsid w:val="00CA0F5A"/>
    <w:rsid w:val="00D5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26FC"/>
  <w15:chartTrackingRefBased/>
  <w15:docId w15:val="{26E689CF-4D59-48C1-910C-68C1A41C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290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E3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0Überschrift 2,1Überschrift 2,2,21,211,22,2Überschrift 2,3Überschrift 2,ASAPHeading 2,Běžného textu,F2,F21,Nadpis 2T,Nadpis kapitoly,PA Major Section,Podkapitola1,T,V_Head2,V_Head21,V_Head22,h2,hlavicka,sub-sect,sub-sect1,sub-sect11,sub-sect2"/>
    <w:basedOn w:val="Normln"/>
    <w:next w:val="Normln"/>
    <w:link w:val="Nadpis2Char"/>
    <w:uiPriority w:val="9"/>
    <w:unhideWhenUsed/>
    <w:qFormat/>
    <w:rsid w:val="008E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3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3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3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3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0Überschrift 2 Char,1Überschrift 2 Char,2 Char,21 Char,211 Char,22 Char,2Überschrift 2 Char,3Überschrift 2 Char,ASAPHeading 2 Char,Běžného textu Char,F2 Char,F21 Char,Nadpis 2T Char,Nadpis kapitoly Char,PA Major Section Char,T Char,h2 Char"/>
    <w:basedOn w:val="Standardnpsmoodstavce"/>
    <w:link w:val="Nadpis2"/>
    <w:uiPriority w:val="9"/>
    <w:rsid w:val="008E3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3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32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32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32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32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2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32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3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3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3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3290"/>
    <w:rPr>
      <w:i/>
      <w:iCs/>
      <w:color w:val="404040" w:themeColor="text1" w:themeTint="BF"/>
    </w:rPr>
  </w:style>
  <w:style w:type="paragraph" w:styleId="Odstavecseseznamem">
    <w:name w:val="List Paragraph"/>
    <w:aliases w:val="Body Bullet,Bullet 1,Bullet List,Bullet Number,Bullet for no #'s,Figure_name,Heading2,List Bullet1,List Paragraph 1,List Paragraph1,List Paragraph11,List bullet,Nad,Nad1,Odrazky,Odstavec_muj,Puce,Ref,Use Case List Paragraph,lp1,lp11"/>
    <w:basedOn w:val="Normln"/>
    <w:link w:val="OdstavecseseznamemChar"/>
    <w:uiPriority w:val="34"/>
    <w:qFormat/>
    <w:rsid w:val="008E32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32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3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32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3290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ody Bullet Char,Bullet 1 Char,Bullet List Char,Bullet Number Char,Bullet for no #'s Char,Figure_name Char,Heading2 Char,List Bullet1 Char,List Paragraph 1 Char,List Paragraph1 Char,List Paragraph11 Char,List bullet Char"/>
    <w:link w:val="Odstavecseseznamem"/>
    <w:uiPriority w:val="34"/>
    <w:qFormat/>
    <w:locked/>
    <w:rsid w:val="008E3290"/>
  </w:style>
  <w:style w:type="paragraph" w:customStyle="1" w:styleId="-wm-odstnesl">
    <w:name w:val="-wm-odstnesl"/>
    <w:basedOn w:val="Normln"/>
    <w:rsid w:val="008E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 Char,Char,Char1,Footnote Text Char Char,Footnote Text Char Char Char,Footnote Text Char Char Char Char,Footnote Text Char Char Char Char Char,Footnote Text Char Char Char Char Char Char Char Char,Footnote Text Char1"/>
    <w:basedOn w:val="Normln"/>
    <w:link w:val="TextpoznpodarouChar"/>
    <w:uiPriority w:val="39"/>
    <w:unhideWhenUsed/>
    <w:rsid w:val="008E329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 Char Char,Char Char,Char1 Char,Footnote Text Char Char Char1,Footnote Text Char Char Char Char1,Footnote Text Char Char Char Char Char1,Footnote Text Char Char Char Char Char Char,Footnote Text Char1 Char"/>
    <w:basedOn w:val="Standardnpsmoodstavce"/>
    <w:link w:val="Textpoznpodarou"/>
    <w:uiPriority w:val="39"/>
    <w:qFormat/>
    <w:rsid w:val="008E329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aliases w:val="BVI fnr,EN Footnote Reference,Exposant 3 Poin,Exposant 3 Point,Footnote Reference_LVL6,Footnote Reference_LVL61,Footnote Reference_LVL62,Footnote reference number,Footnote symbol,Footnotes refss,Fussnota,Times 10 Point,note TESI"/>
    <w:basedOn w:val="Standardnpsmoodstavce"/>
    <w:uiPriority w:val="99"/>
    <w:unhideWhenUsed/>
    <w:qFormat/>
    <w:rsid w:val="008E3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D4849F95084B31AB85C1E1F474B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836A7-ED0C-4E93-96DA-BCBF0F7594BF}"/>
      </w:docPartPr>
      <w:docPartBody>
        <w:p w:rsidR="000A2336" w:rsidRDefault="000A2336" w:rsidP="000A2336">
          <w:pPr>
            <w:pStyle w:val="14D4849F95084B31AB85C1E1F474B95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1C25846A13484889D1B54E3894BB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A6A69-7264-4129-9D77-CDA9157C1C63}"/>
      </w:docPartPr>
      <w:docPartBody>
        <w:p w:rsidR="000A2336" w:rsidRDefault="000A2336" w:rsidP="000A2336">
          <w:pPr>
            <w:pStyle w:val="951C25846A13484889D1B54E3894BBDB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36"/>
    <w:rsid w:val="000A2336"/>
    <w:rsid w:val="000F2328"/>
    <w:rsid w:val="008B606E"/>
    <w:rsid w:val="00C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2336"/>
    <w:rPr>
      <w:color w:val="808080"/>
    </w:rPr>
  </w:style>
  <w:style w:type="paragraph" w:customStyle="1" w:styleId="14D4849F95084B31AB85C1E1F474B95E">
    <w:name w:val="14D4849F95084B31AB85C1E1F474B95E"/>
    <w:rsid w:val="000A2336"/>
  </w:style>
  <w:style w:type="paragraph" w:customStyle="1" w:styleId="951C25846A13484889D1B54E3894BBDB">
    <w:name w:val="951C25846A13484889D1B54E3894BBDB"/>
    <w:rsid w:val="000A2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4628</Characters>
  <Application>Microsoft Office Word</Application>
  <DocSecurity>0</DocSecurity>
  <Lines>38</Lines>
  <Paragraphs>10</Paragraphs>
  <ScaleCrop>false</ScaleCrop>
  <Company>Ministerstvo pro místní rozvoj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Hlistová Květoslava</dc:creator>
  <cp:keywords/>
  <dc:description/>
  <cp:lastModifiedBy>Svoboda Tomáš</cp:lastModifiedBy>
  <cp:revision>3</cp:revision>
  <dcterms:created xsi:type="dcterms:W3CDTF">2025-03-21T10:46:00Z</dcterms:created>
  <dcterms:modified xsi:type="dcterms:W3CDTF">2025-03-21T10:46:00Z</dcterms:modified>
</cp:coreProperties>
</file>